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C7" w:rsidRDefault="008300C7" w:rsidP="00730AE8">
      <w:pPr>
        <w:pStyle w:val="ListParagraph"/>
        <w:ind w:left="0"/>
        <w:rPr>
          <w:rStyle w:val="Strong"/>
          <w:rFonts w:ascii="Tahoma" w:hAnsi="Tahoma" w:cs="Tahoma"/>
          <w:color w:val="C00000"/>
          <w:sz w:val="28"/>
          <w:szCs w:val="20"/>
        </w:rPr>
      </w:pPr>
    </w:p>
    <w:p w:rsidR="008300C7" w:rsidRDefault="008300C7" w:rsidP="00730AE8">
      <w:pPr>
        <w:pStyle w:val="ListParagraph"/>
        <w:ind w:left="0"/>
        <w:rPr>
          <w:rStyle w:val="Strong"/>
          <w:rFonts w:ascii="Tahoma" w:hAnsi="Tahoma" w:cs="Tahoma"/>
          <w:color w:val="C00000"/>
          <w:sz w:val="28"/>
          <w:szCs w:val="20"/>
        </w:rPr>
      </w:pPr>
    </w:p>
    <w:p w:rsidR="00B77C45" w:rsidRPr="00A34FD2" w:rsidRDefault="00636482" w:rsidP="00730AE8">
      <w:pPr>
        <w:pStyle w:val="ListParagraph"/>
        <w:ind w:left="0"/>
        <w:rPr>
          <w:rStyle w:val="Strong"/>
          <w:rFonts w:ascii="Tahoma" w:hAnsi="Tahoma" w:cs="Tahoma"/>
          <w:color w:val="C00000"/>
          <w:sz w:val="28"/>
          <w:szCs w:val="20"/>
        </w:rPr>
      </w:pPr>
      <w:bookmarkStart w:id="0" w:name="_GoBack"/>
      <w:bookmarkEnd w:id="0"/>
      <w:r w:rsidRPr="00A34FD2">
        <w:rPr>
          <w:rStyle w:val="Strong"/>
          <w:rFonts w:ascii="Tahoma" w:hAnsi="Tahoma" w:cs="Tahoma"/>
          <w:color w:val="C00000"/>
          <w:sz w:val="28"/>
          <w:szCs w:val="20"/>
        </w:rPr>
        <w:t>PennDesign</w:t>
      </w:r>
      <w:r w:rsidR="00B561C9" w:rsidRPr="00A34FD2">
        <w:rPr>
          <w:rStyle w:val="Strong"/>
          <w:rFonts w:ascii="Tahoma" w:hAnsi="Tahoma" w:cs="Tahoma"/>
          <w:color w:val="C00000"/>
          <w:sz w:val="28"/>
          <w:szCs w:val="20"/>
        </w:rPr>
        <w:t xml:space="preserve"> </w:t>
      </w:r>
    </w:p>
    <w:p w:rsidR="00B561C9" w:rsidRPr="008300C7" w:rsidRDefault="00F16976" w:rsidP="00730AE8">
      <w:pPr>
        <w:pStyle w:val="ListParagraph"/>
        <w:ind w:left="0"/>
        <w:rPr>
          <w:rStyle w:val="Strong"/>
          <w:rFonts w:ascii="Tahoma" w:hAnsi="Tahoma" w:cs="Tahoma"/>
          <w:color w:val="1F497D" w:themeColor="text2"/>
          <w:sz w:val="32"/>
          <w:szCs w:val="20"/>
        </w:rPr>
      </w:pPr>
      <w:r w:rsidRPr="00A34FD2">
        <w:rPr>
          <w:rStyle w:val="Strong"/>
          <w:rFonts w:ascii="Tahoma" w:hAnsi="Tahoma" w:cs="Tahoma"/>
          <w:color w:val="1F497D" w:themeColor="text2"/>
          <w:sz w:val="32"/>
          <w:szCs w:val="20"/>
        </w:rPr>
        <w:t>SPONSORED RESEARCH</w:t>
      </w:r>
      <w:r w:rsidR="003F0C32" w:rsidRPr="00A34FD2">
        <w:rPr>
          <w:rStyle w:val="Strong"/>
          <w:rFonts w:ascii="Tahoma" w:hAnsi="Tahoma" w:cs="Tahoma"/>
          <w:color w:val="1F497D" w:themeColor="text2"/>
          <w:sz w:val="32"/>
          <w:szCs w:val="20"/>
        </w:rPr>
        <w:t xml:space="preserve"> AND EXTERNAL </w:t>
      </w:r>
      <w:r w:rsidR="00730AE8" w:rsidRPr="00A34FD2">
        <w:rPr>
          <w:rStyle w:val="Strong"/>
          <w:rFonts w:ascii="Tahoma" w:hAnsi="Tahoma" w:cs="Tahoma"/>
          <w:color w:val="1F497D" w:themeColor="text2"/>
          <w:sz w:val="32"/>
          <w:szCs w:val="20"/>
        </w:rPr>
        <w:t>CONSULTING</w:t>
      </w:r>
      <w:r w:rsidR="00B561C9" w:rsidRPr="00A34FD2">
        <w:rPr>
          <w:rStyle w:val="Strong"/>
          <w:rFonts w:ascii="Tahoma" w:hAnsi="Tahoma" w:cs="Tahoma"/>
          <w:color w:val="1F497D" w:themeColor="text2"/>
          <w:sz w:val="32"/>
          <w:szCs w:val="20"/>
        </w:rPr>
        <w:t xml:space="preserve"> </w:t>
      </w:r>
      <w:r w:rsidR="000A0610" w:rsidRPr="002753F0">
        <w:rPr>
          <w:rStyle w:val="Strong"/>
          <w:rFonts w:ascii="Tahoma" w:hAnsi="Tahoma" w:cs="Tahoma"/>
          <w:color w:val="1F497D" w:themeColor="text2"/>
          <w:sz w:val="24"/>
          <w:szCs w:val="20"/>
        </w:rPr>
        <w:t>Submission</w:t>
      </w:r>
      <w:r w:rsidR="00B77C45" w:rsidRPr="002753F0">
        <w:rPr>
          <w:rStyle w:val="Strong"/>
          <w:rFonts w:ascii="Tahoma" w:hAnsi="Tahoma" w:cs="Tahoma"/>
          <w:color w:val="1F497D" w:themeColor="text2"/>
          <w:sz w:val="24"/>
          <w:szCs w:val="20"/>
        </w:rPr>
        <w:t xml:space="preserve"> </w:t>
      </w:r>
      <w:r w:rsidR="000A0610" w:rsidRPr="002753F0">
        <w:rPr>
          <w:rStyle w:val="Strong"/>
          <w:rFonts w:ascii="Tahoma" w:hAnsi="Tahoma" w:cs="Tahoma"/>
          <w:color w:val="1F497D" w:themeColor="text2"/>
          <w:sz w:val="24"/>
          <w:szCs w:val="20"/>
        </w:rPr>
        <w:t xml:space="preserve">and </w:t>
      </w:r>
      <w:r w:rsidR="008300C7" w:rsidRPr="002753F0">
        <w:rPr>
          <w:rStyle w:val="Strong"/>
          <w:rFonts w:ascii="Tahoma" w:hAnsi="Tahoma" w:cs="Tahoma"/>
          <w:color w:val="1F497D" w:themeColor="text2"/>
          <w:sz w:val="24"/>
          <w:szCs w:val="20"/>
        </w:rPr>
        <w:t xml:space="preserve">Project Management </w:t>
      </w:r>
      <w:r w:rsidR="00B77C45" w:rsidRPr="002753F0">
        <w:rPr>
          <w:rStyle w:val="Strong"/>
          <w:rFonts w:ascii="Tahoma" w:hAnsi="Tahoma" w:cs="Tahoma"/>
          <w:color w:val="1F497D" w:themeColor="text2"/>
          <w:sz w:val="24"/>
          <w:szCs w:val="20"/>
        </w:rPr>
        <w:t>GUIDELINES</w:t>
      </w:r>
    </w:p>
    <w:p w:rsidR="005E73B1" w:rsidRDefault="00B561C9" w:rsidP="00B561C9">
      <w:pPr>
        <w:rPr>
          <w:rStyle w:val="Strong"/>
          <w:rFonts w:ascii="Times New Roman" w:hAnsi="Times New Roman" w:cs="Times New Roman"/>
          <w:sz w:val="20"/>
          <w:szCs w:val="20"/>
          <w:u w:val="single"/>
        </w:rPr>
      </w:pPr>
      <w:r w:rsidRPr="00AB4C0A">
        <w:rPr>
          <w:rStyle w:val="Strong"/>
          <w:rFonts w:ascii="Times New Roman" w:hAnsi="Times New Roman" w:cs="Times New Roman"/>
          <w:sz w:val="20"/>
          <w:szCs w:val="20"/>
          <w:u w:val="single"/>
        </w:rPr>
        <w:br/>
      </w:r>
    </w:p>
    <w:p w:rsidR="003F0C32" w:rsidRPr="009333C4" w:rsidRDefault="003F0C32" w:rsidP="003F0C32">
      <w:pPr>
        <w:rPr>
          <w:rStyle w:val="Strong"/>
          <w:rFonts w:ascii="Tahoma" w:hAnsi="Tahoma" w:cs="Tahoma"/>
          <w:color w:val="1F497D" w:themeColor="text2"/>
          <w:szCs w:val="24"/>
          <w:u w:val="single"/>
        </w:rPr>
      </w:pPr>
      <w:r w:rsidRPr="009333C4">
        <w:rPr>
          <w:rStyle w:val="Strong"/>
          <w:rFonts w:ascii="Tahoma" w:hAnsi="Tahoma" w:cs="Tahoma"/>
          <w:color w:val="1F497D" w:themeColor="text2"/>
          <w:szCs w:val="24"/>
          <w:u w:val="single"/>
        </w:rPr>
        <w:t>Purpose</w:t>
      </w:r>
    </w:p>
    <w:p w:rsidR="003F0C32" w:rsidRPr="003F0C32" w:rsidRDefault="003F0C32" w:rsidP="003F0C32">
      <w:pPr>
        <w:rPr>
          <w:rFonts w:ascii="Tahoma" w:hAnsi="Tahoma" w:cs="Tahoma"/>
          <w:b/>
          <w:bCs/>
          <w:szCs w:val="24"/>
          <w:u w:val="single"/>
        </w:rPr>
      </w:pPr>
      <w:r w:rsidRPr="003F0C32">
        <w:rPr>
          <w:rFonts w:ascii="Arial" w:eastAsia="Times New Roman" w:hAnsi="Arial" w:cs="Arial"/>
          <w:sz w:val="20"/>
          <w:szCs w:val="20"/>
        </w:rPr>
        <w:t>The purpose of thes</w:t>
      </w:r>
      <w:r w:rsidR="00F16976">
        <w:rPr>
          <w:rFonts w:ascii="Arial" w:eastAsia="Times New Roman" w:hAnsi="Arial" w:cs="Arial"/>
          <w:sz w:val="20"/>
          <w:szCs w:val="20"/>
        </w:rPr>
        <w:t>e guidelines is t</w:t>
      </w:r>
      <w:r w:rsidR="006908ED">
        <w:rPr>
          <w:rFonts w:ascii="Arial" w:eastAsia="Times New Roman" w:hAnsi="Arial" w:cs="Arial"/>
          <w:sz w:val="20"/>
          <w:szCs w:val="20"/>
        </w:rPr>
        <w:t>o support</w:t>
      </w:r>
      <w:r w:rsidR="00F16976">
        <w:rPr>
          <w:rFonts w:ascii="Arial" w:eastAsia="Times New Roman" w:hAnsi="Arial" w:cs="Arial"/>
          <w:sz w:val="20"/>
          <w:szCs w:val="20"/>
        </w:rPr>
        <w:t xml:space="preserve"> PennDesign faculty who </w:t>
      </w:r>
      <w:r w:rsidR="006908ED">
        <w:rPr>
          <w:rFonts w:ascii="Arial" w:eastAsia="Times New Roman" w:hAnsi="Arial" w:cs="Arial"/>
          <w:sz w:val="20"/>
          <w:szCs w:val="20"/>
        </w:rPr>
        <w:t>want to apply</w:t>
      </w:r>
      <w:r w:rsidR="00F16976">
        <w:rPr>
          <w:rFonts w:ascii="Arial" w:eastAsia="Times New Roman" w:hAnsi="Arial" w:cs="Arial"/>
          <w:sz w:val="20"/>
          <w:szCs w:val="20"/>
        </w:rPr>
        <w:t xml:space="preserve"> for a </w:t>
      </w:r>
      <w:proofErr w:type="gramStart"/>
      <w:r w:rsidR="00F16976">
        <w:rPr>
          <w:rFonts w:ascii="Arial" w:eastAsia="Times New Roman" w:hAnsi="Arial" w:cs="Arial"/>
          <w:sz w:val="20"/>
          <w:szCs w:val="20"/>
        </w:rPr>
        <w:t>grant</w:t>
      </w:r>
      <w:r w:rsidR="006908ED">
        <w:rPr>
          <w:rFonts w:ascii="Arial" w:eastAsia="Times New Roman" w:hAnsi="Arial" w:cs="Arial"/>
          <w:sz w:val="20"/>
          <w:szCs w:val="20"/>
        </w:rPr>
        <w:t>,</w:t>
      </w:r>
      <w:proofErr w:type="gramEnd"/>
      <w:r w:rsidR="00F16976">
        <w:rPr>
          <w:rFonts w:ascii="Arial" w:eastAsia="Times New Roman" w:hAnsi="Arial" w:cs="Arial"/>
          <w:sz w:val="20"/>
          <w:szCs w:val="20"/>
        </w:rPr>
        <w:t xml:space="preserve"> or </w:t>
      </w:r>
      <w:r w:rsidR="006908ED">
        <w:rPr>
          <w:rFonts w:ascii="Arial" w:eastAsia="Times New Roman" w:hAnsi="Arial" w:cs="Arial"/>
          <w:sz w:val="20"/>
          <w:szCs w:val="20"/>
        </w:rPr>
        <w:t xml:space="preserve">desire to </w:t>
      </w:r>
      <w:r w:rsidR="00F16976">
        <w:rPr>
          <w:rFonts w:ascii="Arial" w:eastAsia="Times New Roman" w:hAnsi="Arial" w:cs="Arial"/>
          <w:sz w:val="20"/>
          <w:szCs w:val="20"/>
        </w:rPr>
        <w:t>contract with a non-federally funded client as a consult</w:t>
      </w:r>
      <w:r w:rsidR="00B348F1">
        <w:rPr>
          <w:rFonts w:ascii="Arial" w:eastAsia="Times New Roman" w:hAnsi="Arial" w:cs="Arial"/>
          <w:sz w:val="20"/>
          <w:szCs w:val="20"/>
        </w:rPr>
        <w:t>ant</w:t>
      </w:r>
      <w:r w:rsidR="008F61DA">
        <w:rPr>
          <w:rFonts w:ascii="Arial" w:eastAsia="Times New Roman" w:hAnsi="Arial" w:cs="Arial"/>
          <w:sz w:val="20"/>
          <w:szCs w:val="20"/>
        </w:rPr>
        <w:t xml:space="preserve"> through </w:t>
      </w:r>
      <w:proofErr w:type="spellStart"/>
      <w:r w:rsidR="00AD39E5">
        <w:rPr>
          <w:rFonts w:ascii="Arial" w:eastAsia="Times New Roman" w:hAnsi="Arial" w:cs="Arial"/>
          <w:sz w:val="20"/>
          <w:szCs w:val="20"/>
        </w:rPr>
        <w:t>Penn</w:t>
      </w:r>
      <w:r w:rsidR="00B71C05">
        <w:rPr>
          <w:rFonts w:ascii="Arial" w:eastAsia="Times New Roman" w:hAnsi="Arial" w:cs="Arial"/>
          <w:sz w:val="20"/>
          <w:szCs w:val="20"/>
        </w:rPr>
        <w:t>Praxis</w:t>
      </w:r>
      <w:proofErr w:type="spellEnd"/>
      <w:r w:rsidR="008F61DA">
        <w:rPr>
          <w:rFonts w:ascii="Arial" w:eastAsia="Times New Roman" w:hAnsi="Arial" w:cs="Arial"/>
          <w:sz w:val="20"/>
          <w:szCs w:val="20"/>
        </w:rPr>
        <w:t xml:space="preserve">.  </w:t>
      </w:r>
      <w:r w:rsidR="00B348F1">
        <w:rPr>
          <w:rFonts w:ascii="Arial" w:eastAsia="Times New Roman" w:hAnsi="Arial" w:cs="Arial"/>
          <w:sz w:val="20"/>
          <w:szCs w:val="20"/>
        </w:rPr>
        <w:t>It is imperative to adhere to the guidelines</w:t>
      </w:r>
      <w:r w:rsidR="006908ED">
        <w:rPr>
          <w:rFonts w:ascii="Arial" w:eastAsia="Times New Roman" w:hAnsi="Arial" w:cs="Arial"/>
          <w:sz w:val="20"/>
          <w:szCs w:val="20"/>
        </w:rPr>
        <w:t xml:space="preserve"> to</w:t>
      </w:r>
      <w:r w:rsidR="008F61DA">
        <w:rPr>
          <w:rFonts w:ascii="Arial" w:eastAsia="Times New Roman" w:hAnsi="Arial" w:cs="Arial"/>
          <w:sz w:val="20"/>
          <w:szCs w:val="20"/>
        </w:rPr>
        <w:t>:</w:t>
      </w:r>
    </w:p>
    <w:p w:rsidR="006908ED" w:rsidRPr="006908ED" w:rsidRDefault="006908ED" w:rsidP="006908ED">
      <w:pPr>
        <w:ind w:left="720"/>
        <w:rPr>
          <w:rFonts w:ascii="Times New Roman" w:eastAsia="Times New Roman" w:hAnsi="Times New Roman" w:cs="Times New Roman"/>
          <w:sz w:val="24"/>
          <w:szCs w:val="24"/>
        </w:rPr>
      </w:pPr>
    </w:p>
    <w:p w:rsidR="003F0C32" w:rsidRPr="003F0C32" w:rsidRDefault="00CD598E" w:rsidP="003F0C32">
      <w:pPr>
        <w:numPr>
          <w:ilvl w:val="0"/>
          <w:numId w:val="12"/>
        </w:numPr>
        <w:rPr>
          <w:rFonts w:ascii="Times New Roman" w:eastAsia="Times New Roman" w:hAnsi="Times New Roman" w:cs="Times New Roman"/>
          <w:sz w:val="24"/>
          <w:szCs w:val="24"/>
        </w:rPr>
      </w:pPr>
      <w:r>
        <w:rPr>
          <w:rFonts w:ascii="Arial" w:eastAsia="Times New Roman" w:hAnsi="Arial" w:cs="Arial"/>
          <w:sz w:val="20"/>
          <w:szCs w:val="20"/>
        </w:rPr>
        <w:t>I</w:t>
      </w:r>
      <w:r w:rsidR="00B348F1">
        <w:rPr>
          <w:rFonts w:ascii="Arial" w:eastAsia="Times New Roman" w:hAnsi="Arial" w:cs="Arial"/>
          <w:sz w:val="20"/>
          <w:szCs w:val="20"/>
        </w:rPr>
        <w:t>dentify</w:t>
      </w:r>
      <w:r w:rsidR="006908ED">
        <w:rPr>
          <w:rFonts w:ascii="Arial" w:eastAsia="Times New Roman" w:hAnsi="Arial" w:cs="Arial"/>
          <w:sz w:val="20"/>
          <w:szCs w:val="20"/>
        </w:rPr>
        <w:t xml:space="preserve"> early in the proposal process</w:t>
      </w:r>
      <w:r w:rsidR="00B348F1">
        <w:rPr>
          <w:rFonts w:ascii="Arial" w:eastAsia="Times New Roman" w:hAnsi="Arial" w:cs="Arial"/>
          <w:sz w:val="20"/>
          <w:szCs w:val="20"/>
        </w:rPr>
        <w:t xml:space="preserve"> all</w:t>
      </w:r>
      <w:r w:rsidR="003F0C32" w:rsidRPr="003F0C32">
        <w:rPr>
          <w:rFonts w:ascii="Arial" w:eastAsia="Times New Roman" w:hAnsi="Arial" w:cs="Arial"/>
          <w:sz w:val="20"/>
          <w:szCs w:val="20"/>
        </w:rPr>
        <w:t xml:space="preserve"> </w:t>
      </w:r>
      <w:r w:rsidR="006908ED">
        <w:rPr>
          <w:rFonts w:ascii="Arial" w:eastAsia="Times New Roman" w:hAnsi="Arial" w:cs="Arial"/>
          <w:sz w:val="20"/>
          <w:szCs w:val="20"/>
        </w:rPr>
        <w:t xml:space="preserve">of the School’s </w:t>
      </w:r>
      <w:r w:rsidR="003F0C32" w:rsidRPr="003F0C32">
        <w:rPr>
          <w:rFonts w:ascii="Arial" w:eastAsia="Times New Roman" w:hAnsi="Arial" w:cs="Arial"/>
          <w:sz w:val="20"/>
          <w:szCs w:val="20"/>
        </w:rPr>
        <w:t xml:space="preserve">resources </w:t>
      </w:r>
      <w:r w:rsidR="00B348F1">
        <w:rPr>
          <w:rFonts w:ascii="Arial" w:eastAsia="Times New Roman" w:hAnsi="Arial" w:cs="Arial"/>
          <w:sz w:val="20"/>
          <w:szCs w:val="20"/>
        </w:rPr>
        <w:t xml:space="preserve">(space, computing, financial) </w:t>
      </w:r>
      <w:r w:rsidR="003F0C32" w:rsidRPr="003F0C32">
        <w:rPr>
          <w:rFonts w:ascii="Arial" w:eastAsia="Times New Roman" w:hAnsi="Arial" w:cs="Arial"/>
          <w:sz w:val="20"/>
          <w:szCs w:val="20"/>
        </w:rPr>
        <w:t xml:space="preserve">and </w:t>
      </w:r>
      <w:r w:rsidR="006908ED">
        <w:rPr>
          <w:rFonts w:ascii="Arial" w:eastAsia="Times New Roman" w:hAnsi="Arial" w:cs="Arial"/>
          <w:sz w:val="20"/>
          <w:szCs w:val="20"/>
        </w:rPr>
        <w:t xml:space="preserve">personnel (faculty, students, and staff) that will be necessary to complete the </w:t>
      </w:r>
      <w:r w:rsidR="00AD39E5">
        <w:rPr>
          <w:rFonts w:ascii="Arial" w:eastAsia="Times New Roman" w:hAnsi="Arial" w:cs="Arial"/>
          <w:sz w:val="20"/>
          <w:szCs w:val="20"/>
        </w:rPr>
        <w:t>project,</w:t>
      </w:r>
      <w:r w:rsidR="003F0C32" w:rsidRPr="003F0C32">
        <w:rPr>
          <w:rFonts w:ascii="Times New Roman" w:eastAsia="Times New Roman" w:hAnsi="Times New Roman" w:cs="Times New Roman"/>
          <w:sz w:val="24"/>
          <w:szCs w:val="24"/>
        </w:rPr>
        <w:t xml:space="preserve"> </w:t>
      </w:r>
    </w:p>
    <w:p w:rsidR="003F0C32" w:rsidRPr="003F0C32" w:rsidRDefault="00CD598E" w:rsidP="003F0C32">
      <w:pPr>
        <w:numPr>
          <w:ilvl w:val="0"/>
          <w:numId w:val="12"/>
        </w:numPr>
        <w:rPr>
          <w:rFonts w:ascii="Tahoma" w:eastAsia="Times New Roman" w:hAnsi="Tahoma" w:cs="Tahoma"/>
          <w:sz w:val="20"/>
          <w:szCs w:val="20"/>
        </w:rPr>
      </w:pPr>
      <w:r>
        <w:rPr>
          <w:rFonts w:ascii="Tahoma" w:eastAsia="Times New Roman" w:hAnsi="Tahoma" w:cs="Tahoma"/>
          <w:sz w:val="20"/>
          <w:szCs w:val="20"/>
        </w:rPr>
        <w:t>E</w:t>
      </w:r>
      <w:r w:rsidR="006908ED" w:rsidRPr="002C3220">
        <w:rPr>
          <w:rFonts w:ascii="Tahoma" w:eastAsia="Times New Roman" w:hAnsi="Tahoma" w:cs="Tahoma"/>
          <w:sz w:val="20"/>
          <w:szCs w:val="20"/>
        </w:rPr>
        <w:t xml:space="preserve">nsure the </w:t>
      </w:r>
      <w:r w:rsidR="00B71C05" w:rsidRPr="002C3220">
        <w:rPr>
          <w:rFonts w:ascii="Tahoma" w:eastAsia="Times New Roman" w:hAnsi="Tahoma" w:cs="Tahoma"/>
          <w:sz w:val="20"/>
          <w:szCs w:val="20"/>
        </w:rPr>
        <w:t xml:space="preserve">proposed budget </w:t>
      </w:r>
      <w:r w:rsidR="003F0C32" w:rsidRPr="003F0C32">
        <w:rPr>
          <w:rFonts w:ascii="Tahoma" w:eastAsia="Times New Roman" w:hAnsi="Tahoma" w:cs="Tahoma"/>
          <w:sz w:val="20"/>
          <w:szCs w:val="20"/>
        </w:rPr>
        <w:t>includes the appropriate costs (i.e., emp</w:t>
      </w:r>
      <w:r w:rsidR="006908ED" w:rsidRPr="002C3220">
        <w:rPr>
          <w:rFonts w:ascii="Tahoma" w:eastAsia="Times New Roman" w:hAnsi="Tahoma" w:cs="Tahoma"/>
          <w:sz w:val="20"/>
          <w:szCs w:val="20"/>
        </w:rPr>
        <w:t>loyee benefit rate and overhead</w:t>
      </w:r>
      <w:r w:rsidR="003F0C32" w:rsidRPr="003F0C32">
        <w:rPr>
          <w:rFonts w:ascii="Tahoma" w:eastAsia="Times New Roman" w:hAnsi="Tahoma" w:cs="Tahoma"/>
          <w:sz w:val="20"/>
          <w:szCs w:val="20"/>
        </w:rPr>
        <w:t xml:space="preserve">) </w:t>
      </w:r>
      <w:r w:rsidR="006908ED" w:rsidRPr="002C3220">
        <w:rPr>
          <w:rFonts w:ascii="Tahoma" w:eastAsia="Times New Roman" w:hAnsi="Tahoma" w:cs="Tahoma"/>
          <w:sz w:val="20"/>
          <w:szCs w:val="20"/>
        </w:rPr>
        <w:t>and is suff</w:t>
      </w:r>
      <w:r w:rsidR="00AD39E5">
        <w:rPr>
          <w:rFonts w:ascii="Tahoma" w:eastAsia="Times New Roman" w:hAnsi="Tahoma" w:cs="Tahoma"/>
          <w:sz w:val="20"/>
          <w:szCs w:val="20"/>
        </w:rPr>
        <w:t>icient to carry out the project,</w:t>
      </w:r>
    </w:p>
    <w:p w:rsidR="003F0C32" w:rsidRPr="003F0C32" w:rsidRDefault="00CD598E" w:rsidP="003F0C32">
      <w:pPr>
        <w:numPr>
          <w:ilvl w:val="0"/>
          <w:numId w:val="12"/>
        </w:numPr>
        <w:rPr>
          <w:rFonts w:ascii="Tahoma" w:eastAsia="Times New Roman" w:hAnsi="Tahoma" w:cs="Tahoma"/>
          <w:sz w:val="20"/>
          <w:szCs w:val="20"/>
        </w:rPr>
      </w:pPr>
      <w:r>
        <w:rPr>
          <w:rFonts w:ascii="Tahoma" w:eastAsia="Times New Roman" w:hAnsi="Tahoma" w:cs="Tahoma"/>
          <w:sz w:val="20"/>
          <w:szCs w:val="20"/>
        </w:rPr>
        <w:t>C</w:t>
      </w:r>
      <w:r w:rsidR="00B71C05" w:rsidRPr="002C3220">
        <w:rPr>
          <w:rFonts w:ascii="Tahoma" w:eastAsia="Times New Roman" w:hAnsi="Tahoma" w:cs="Tahoma"/>
          <w:sz w:val="20"/>
          <w:szCs w:val="20"/>
        </w:rPr>
        <w:t>omply</w:t>
      </w:r>
      <w:r w:rsidR="003F0C32" w:rsidRPr="003F0C32">
        <w:rPr>
          <w:rFonts w:ascii="Tahoma" w:eastAsia="Times New Roman" w:hAnsi="Tahoma" w:cs="Tahoma"/>
          <w:sz w:val="20"/>
          <w:szCs w:val="20"/>
        </w:rPr>
        <w:t xml:space="preserve"> with a</w:t>
      </w:r>
      <w:r w:rsidR="00B71C05" w:rsidRPr="002C3220">
        <w:rPr>
          <w:rFonts w:ascii="Tahoma" w:eastAsia="Times New Roman" w:hAnsi="Tahoma" w:cs="Tahoma"/>
          <w:sz w:val="20"/>
          <w:szCs w:val="20"/>
        </w:rPr>
        <w:t>ll federal and U</w:t>
      </w:r>
      <w:r w:rsidR="003F0C32" w:rsidRPr="003F0C32">
        <w:rPr>
          <w:rFonts w:ascii="Tahoma" w:eastAsia="Times New Roman" w:hAnsi="Tahoma" w:cs="Tahoma"/>
          <w:sz w:val="20"/>
          <w:szCs w:val="20"/>
        </w:rPr>
        <w:t>niversity policies</w:t>
      </w:r>
      <w:r w:rsidR="00AD39E5">
        <w:rPr>
          <w:rFonts w:ascii="Tahoma" w:eastAsia="Times New Roman" w:hAnsi="Tahoma" w:cs="Tahoma"/>
          <w:sz w:val="20"/>
          <w:szCs w:val="20"/>
        </w:rPr>
        <w:t>,</w:t>
      </w:r>
      <w:r w:rsidR="003F0C32" w:rsidRPr="003F0C32">
        <w:rPr>
          <w:rFonts w:ascii="Tahoma" w:eastAsia="Times New Roman" w:hAnsi="Tahoma" w:cs="Tahoma"/>
          <w:sz w:val="20"/>
          <w:szCs w:val="20"/>
        </w:rPr>
        <w:t xml:space="preserve"> </w:t>
      </w:r>
      <w:r w:rsidR="00AD39E5">
        <w:rPr>
          <w:rFonts w:ascii="Tahoma" w:eastAsia="Times New Roman" w:hAnsi="Tahoma" w:cs="Tahoma"/>
          <w:sz w:val="20"/>
          <w:szCs w:val="20"/>
        </w:rPr>
        <w:t>and</w:t>
      </w:r>
    </w:p>
    <w:p w:rsidR="003F0C32" w:rsidRPr="003F0C32" w:rsidRDefault="00CD598E" w:rsidP="003F0C32">
      <w:pPr>
        <w:numPr>
          <w:ilvl w:val="0"/>
          <w:numId w:val="12"/>
        </w:numPr>
        <w:rPr>
          <w:rFonts w:ascii="Tahoma" w:eastAsia="Times New Roman" w:hAnsi="Tahoma" w:cs="Tahoma"/>
          <w:sz w:val="20"/>
          <w:szCs w:val="20"/>
        </w:rPr>
      </w:pPr>
      <w:r>
        <w:rPr>
          <w:rFonts w:ascii="Tahoma" w:eastAsia="Times New Roman" w:hAnsi="Tahoma" w:cs="Tahoma"/>
          <w:sz w:val="20"/>
          <w:szCs w:val="20"/>
        </w:rPr>
        <w:t>E</w:t>
      </w:r>
      <w:r w:rsidR="00AD39E5">
        <w:rPr>
          <w:rFonts w:ascii="Tahoma" w:eastAsia="Times New Roman" w:hAnsi="Tahoma" w:cs="Tahoma"/>
          <w:sz w:val="20"/>
          <w:szCs w:val="20"/>
        </w:rPr>
        <w:t xml:space="preserve">nsure </w:t>
      </w:r>
      <w:r w:rsidR="003F0C32" w:rsidRPr="003F0C32">
        <w:rPr>
          <w:rFonts w:ascii="Tahoma" w:eastAsia="Times New Roman" w:hAnsi="Tahoma" w:cs="Tahoma"/>
          <w:sz w:val="20"/>
          <w:szCs w:val="20"/>
        </w:rPr>
        <w:t>the contractual obligations required by the sponsor</w:t>
      </w:r>
      <w:r w:rsidR="00BD06E8" w:rsidRPr="002C3220">
        <w:rPr>
          <w:rFonts w:ascii="Tahoma" w:eastAsia="Times New Roman" w:hAnsi="Tahoma" w:cs="Tahoma"/>
          <w:sz w:val="20"/>
          <w:szCs w:val="20"/>
        </w:rPr>
        <w:t>/client</w:t>
      </w:r>
      <w:r>
        <w:rPr>
          <w:rFonts w:ascii="Tahoma" w:eastAsia="Times New Roman" w:hAnsi="Tahoma" w:cs="Tahoma"/>
          <w:sz w:val="20"/>
          <w:szCs w:val="20"/>
        </w:rPr>
        <w:t xml:space="preserve"> are being fulfilled</w:t>
      </w:r>
      <w:r w:rsidR="003F0C32" w:rsidRPr="003F0C32">
        <w:rPr>
          <w:rFonts w:ascii="Tahoma" w:eastAsia="Times New Roman" w:hAnsi="Tahoma" w:cs="Tahoma"/>
          <w:sz w:val="20"/>
          <w:szCs w:val="20"/>
        </w:rPr>
        <w:t xml:space="preserve">. </w:t>
      </w:r>
    </w:p>
    <w:p w:rsidR="005E73B1" w:rsidRPr="002C3220" w:rsidRDefault="005E73B1" w:rsidP="00B561C9">
      <w:pPr>
        <w:rPr>
          <w:rStyle w:val="Strong"/>
          <w:rFonts w:ascii="Tahoma" w:hAnsi="Tahoma" w:cs="Tahoma"/>
          <w:sz w:val="20"/>
          <w:szCs w:val="20"/>
          <w:u w:val="single"/>
        </w:rPr>
      </w:pPr>
    </w:p>
    <w:p w:rsidR="002C3220" w:rsidRPr="009333C4" w:rsidRDefault="00AD39E5" w:rsidP="002C3220">
      <w:pPr>
        <w:rPr>
          <w:rStyle w:val="Strong"/>
          <w:rFonts w:ascii="Tahoma" w:hAnsi="Tahoma" w:cs="Tahoma"/>
          <w:color w:val="1F497D" w:themeColor="text2"/>
          <w:u w:val="single"/>
        </w:rPr>
      </w:pPr>
      <w:r w:rsidRPr="009333C4">
        <w:rPr>
          <w:rStyle w:val="Strong"/>
          <w:rFonts w:ascii="Tahoma" w:hAnsi="Tahoma" w:cs="Tahoma"/>
          <w:color w:val="1F497D" w:themeColor="text2"/>
          <w:u w:val="single"/>
        </w:rPr>
        <w:t>Proposal Mechanisms</w:t>
      </w:r>
    </w:p>
    <w:p w:rsidR="00C966EA" w:rsidRDefault="00686CE5" w:rsidP="00AD39E5">
      <w:pPr>
        <w:rPr>
          <w:rStyle w:val="Strong"/>
          <w:rFonts w:ascii="Tahoma" w:hAnsi="Tahoma" w:cs="Tahoma"/>
          <w:b w:val="0"/>
          <w:sz w:val="20"/>
          <w:szCs w:val="20"/>
        </w:rPr>
      </w:pPr>
      <w:r>
        <w:rPr>
          <w:rStyle w:val="Strong"/>
          <w:rFonts w:ascii="Tahoma" w:hAnsi="Tahoma" w:cs="Tahoma"/>
          <w:b w:val="0"/>
          <w:sz w:val="20"/>
          <w:szCs w:val="20"/>
        </w:rPr>
        <w:t xml:space="preserve">PennDesign </w:t>
      </w:r>
      <w:r w:rsidR="002C3220">
        <w:rPr>
          <w:rStyle w:val="Strong"/>
          <w:rFonts w:ascii="Tahoma" w:hAnsi="Tahoma" w:cs="Tahoma"/>
          <w:b w:val="0"/>
          <w:sz w:val="20"/>
          <w:szCs w:val="20"/>
        </w:rPr>
        <w:t xml:space="preserve">faculty </w:t>
      </w:r>
      <w:r>
        <w:rPr>
          <w:rStyle w:val="Strong"/>
          <w:rFonts w:ascii="Tahoma" w:hAnsi="Tahoma" w:cs="Tahoma"/>
          <w:b w:val="0"/>
          <w:sz w:val="20"/>
          <w:szCs w:val="20"/>
        </w:rPr>
        <w:t xml:space="preserve">have </w:t>
      </w:r>
      <w:r w:rsidR="002C3220" w:rsidRPr="00CC77C3">
        <w:rPr>
          <w:rStyle w:val="Strong"/>
          <w:rFonts w:ascii="Tahoma" w:hAnsi="Tahoma" w:cs="Tahoma"/>
          <w:b w:val="0"/>
          <w:sz w:val="20"/>
          <w:szCs w:val="20"/>
          <w:u w:val="single"/>
        </w:rPr>
        <w:t>tw</w:t>
      </w:r>
      <w:r w:rsidRPr="00CC77C3">
        <w:rPr>
          <w:rStyle w:val="Strong"/>
          <w:rFonts w:ascii="Tahoma" w:hAnsi="Tahoma" w:cs="Tahoma"/>
          <w:b w:val="0"/>
          <w:sz w:val="20"/>
          <w:szCs w:val="20"/>
          <w:u w:val="single"/>
        </w:rPr>
        <w:t>o</w:t>
      </w:r>
      <w:r w:rsidR="00A431F5">
        <w:rPr>
          <w:rStyle w:val="Strong"/>
          <w:rFonts w:ascii="Tahoma" w:hAnsi="Tahoma" w:cs="Tahoma"/>
          <w:b w:val="0"/>
          <w:sz w:val="20"/>
          <w:szCs w:val="20"/>
        </w:rPr>
        <w:t xml:space="preserve"> </w:t>
      </w:r>
      <w:r w:rsidR="00AD39E5">
        <w:rPr>
          <w:rStyle w:val="Strong"/>
          <w:rFonts w:ascii="Tahoma" w:hAnsi="Tahoma" w:cs="Tahoma"/>
          <w:b w:val="0"/>
          <w:sz w:val="20"/>
          <w:szCs w:val="20"/>
        </w:rPr>
        <w:t>mechanisms for</w:t>
      </w:r>
      <w:r>
        <w:rPr>
          <w:rStyle w:val="Strong"/>
          <w:rFonts w:ascii="Tahoma" w:hAnsi="Tahoma" w:cs="Tahoma"/>
          <w:b w:val="0"/>
          <w:sz w:val="20"/>
          <w:szCs w:val="20"/>
        </w:rPr>
        <w:t xml:space="preserve"> sub</w:t>
      </w:r>
      <w:r w:rsidR="00A431F5">
        <w:rPr>
          <w:rStyle w:val="Strong"/>
          <w:rFonts w:ascii="Tahoma" w:hAnsi="Tahoma" w:cs="Tahoma"/>
          <w:b w:val="0"/>
          <w:sz w:val="20"/>
          <w:szCs w:val="20"/>
        </w:rPr>
        <w:t>mit</w:t>
      </w:r>
      <w:r w:rsidR="00AD39E5">
        <w:rPr>
          <w:rStyle w:val="Strong"/>
          <w:rFonts w:ascii="Tahoma" w:hAnsi="Tahoma" w:cs="Tahoma"/>
          <w:b w:val="0"/>
          <w:sz w:val="20"/>
          <w:szCs w:val="20"/>
        </w:rPr>
        <w:t xml:space="preserve">ting </w:t>
      </w:r>
      <w:r>
        <w:rPr>
          <w:rStyle w:val="Strong"/>
          <w:rFonts w:ascii="Tahoma" w:hAnsi="Tahoma" w:cs="Tahoma"/>
          <w:b w:val="0"/>
          <w:sz w:val="20"/>
          <w:szCs w:val="20"/>
        </w:rPr>
        <w:t>proposals</w:t>
      </w:r>
      <w:r w:rsidR="00AD39E5">
        <w:rPr>
          <w:rStyle w:val="Strong"/>
          <w:rFonts w:ascii="Tahoma" w:hAnsi="Tahoma" w:cs="Tahoma"/>
          <w:b w:val="0"/>
          <w:sz w:val="20"/>
          <w:szCs w:val="20"/>
        </w:rPr>
        <w:t>, either through the Office of Research Services</w:t>
      </w:r>
      <w:r w:rsidR="00CD598E">
        <w:rPr>
          <w:rStyle w:val="Strong"/>
          <w:rFonts w:ascii="Tahoma" w:hAnsi="Tahoma" w:cs="Tahoma"/>
          <w:b w:val="0"/>
          <w:sz w:val="20"/>
          <w:szCs w:val="20"/>
        </w:rPr>
        <w:t xml:space="preserve"> (ORS</w:t>
      </w:r>
      <w:r w:rsidR="00AD39E5">
        <w:rPr>
          <w:rStyle w:val="Strong"/>
          <w:rFonts w:ascii="Tahoma" w:hAnsi="Tahoma" w:cs="Tahoma"/>
          <w:b w:val="0"/>
          <w:sz w:val="20"/>
          <w:szCs w:val="20"/>
        </w:rPr>
        <w:t xml:space="preserve">), or </w:t>
      </w:r>
      <w:r w:rsidR="00BA05CD">
        <w:rPr>
          <w:rStyle w:val="Strong"/>
          <w:rFonts w:ascii="Tahoma" w:hAnsi="Tahoma" w:cs="Tahoma"/>
          <w:b w:val="0"/>
          <w:sz w:val="20"/>
          <w:szCs w:val="20"/>
        </w:rPr>
        <w:t xml:space="preserve">through </w:t>
      </w:r>
      <w:proofErr w:type="spellStart"/>
      <w:r w:rsidR="00AD39E5">
        <w:rPr>
          <w:rStyle w:val="Strong"/>
          <w:rFonts w:ascii="Tahoma" w:hAnsi="Tahoma" w:cs="Tahoma"/>
          <w:b w:val="0"/>
          <w:sz w:val="20"/>
          <w:szCs w:val="20"/>
        </w:rPr>
        <w:t>PennPraxis</w:t>
      </w:r>
      <w:proofErr w:type="spellEnd"/>
      <w:r w:rsidR="006A0D23">
        <w:rPr>
          <w:rStyle w:val="Strong"/>
          <w:rFonts w:ascii="Tahoma" w:hAnsi="Tahoma" w:cs="Tahoma"/>
          <w:b w:val="0"/>
          <w:sz w:val="20"/>
          <w:szCs w:val="20"/>
        </w:rPr>
        <w:t xml:space="preserve">, </w:t>
      </w:r>
      <w:r w:rsidR="00C966EA">
        <w:rPr>
          <w:rStyle w:val="Strong"/>
          <w:rFonts w:ascii="Tahoma" w:hAnsi="Tahoma" w:cs="Tahoma"/>
          <w:b w:val="0"/>
          <w:sz w:val="20"/>
          <w:szCs w:val="20"/>
        </w:rPr>
        <w:t xml:space="preserve">using </w:t>
      </w:r>
      <w:r w:rsidR="00AD39E5">
        <w:rPr>
          <w:rStyle w:val="Strong"/>
          <w:rFonts w:ascii="Tahoma" w:hAnsi="Tahoma" w:cs="Tahoma"/>
          <w:b w:val="0"/>
          <w:sz w:val="20"/>
          <w:szCs w:val="20"/>
        </w:rPr>
        <w:t xml:space="preserve">criteria established </w:t>
      </w:r>
      <w:r w:rsidR="00BA05CD">
        <w:rPr>
          <w:rStyle w:val="Strong"/>
          <w:rFonts w:ascii="Tahoma" w:hAnsi="Tahoma" w:cs="Tahoma"/>
          <w:b w:val="0"/>
          <w:sz w:val="20"/>
          <w:szCs w:val="20"/>
        </w:rPr>
        <w:t>by the University</w:t>
      </w:r>
      <w:r w:rsidR="00013E64">
        <w:rPr>
          <w:rStyle w:val="Strong"/>
          <w:rFonts w:ascii="Tahoma" w:hAnsi="Tahoma" w:cs="Tahoma"/>
          <w:b w:val="0"/>
          <w:sz w:val="20"/>
          <w:szCs w:val="20"/>
        </w:rPr>
        <w:t xml:space="preserve">.  </w:t>
      </w:r>
    </w:p>
    <w:p w:rsidR="00C966EA" w:rsidRDefault="00C966EA" w:rsidP="00AD39E5">
      <w:pPr>
        <w:rPr>
          <w:rStyle w:val="Strong"/>
          <w:rFonts w:ascii="Tahoma" w:hAnsi="Tahoma" w:cs="Tahoma"/>
          <w:b w:val="0"/>
          <w:sz w:val="20"/>
          <w:szCs w:val="20"/>
        </w:rPr>
      </w:pPr>
    </w:p>
    <w:p w:rsidR="00CC77C3" w:rsidRPr="00CC77C3" w:rsidRDefault="00CC77C3" w:rsidP="00C966EA">
      <w:pPr>
        <w:numPr>
          <w:ilvl w:val="0"/>
          <w:numId w:val="14"/>
        </w:numPr>
        <w:rPr>
          <w:rStyle w:val="Strong"/>
          <w:rFonts w:ascii="Tahoma" w:hAnsi="Tahoma" w:cs="Tahoma"/>
          <w:b w:val="0"/>
          <w:sz w:val="20"/>
          <w:szCs w:val="20"/>
          <w:u w:val="single"/>
        </w:rPr>
      </w:pPr>
      <w:r w:rsidRPr="00CC77C3">
        <w:rPr>
          <w:rStyle w:val="Strong"/>
          <w:rFonts w:ascii="Tahoma" w:hAnsi="Tahoma" w:cs="Tahoma"/>
          <w:b w:val="0"/>
          <w:sz w:val="20"/>
          <w:szCs w:val="20"/>
          <w:u w:val="single"/>
        </w:rPr>
        <w:t xml:space="preserve">Office of Research Services (ORS) </w:t>
      </w:r>
    </w:p>
    <w:p w:rsidR="00CC77C3" w:rsidRDefault="00CC77C3" w:rsidP="00CC77C3">
      <w:pPr>
        <w:ind w:left="720"/>
        <w:rPr>
          <w:rStyle w:val="Strong"/>
          <w:rFonts w:ascii="Tahoma" w:hAnsi="Tahoma" w:cs="Tahoma"/>
          <w:b w:val="0"/>
          <w:sz w:val="20"/>
          <w:szCs w:val="20"/>
        </w:rPr>
      </w:pPr>
      <w:r>
        <w:rPr>
          <w:rStyle w:val="Strong"/>
          <w:rFonts w:ascii="Tahoma" w:hAnsi="Tahoma" w:cs="Tahoma"/>
          <w:b w:val="0"/>
          <w:sz w:val="20"/>
          <w:szCs w:val="20"/>
        </w:rPr>
        <w:t xml:space="preserve">Sponsored research activity with a </w:t>
      </w:r>
      <w:r w:rsidR="00013E64">
        <w:rPr>
          <w:rStyle w:val="Strong"/>
          <w:rFonts w:ascii="Tahoma" w:hAnsi="Tahoma" w:cs="Tahoma"/>
          <w:b w:val="0"/>
          <w:sz w:val="20"/>
          <w:szCs w:val="20"/>
        </w:rPr>
        <w:t xml:space="preserve">federally funded </w:t>
      </w:r>
      <w:r>
        <w:rPr>
          <w:rStyle w:val="Strong"/>
          <w:rFonts w:ascii="Tahoma" w:hAnsi="Tahoma" w:cs="Tahoma"/>
          <w:b w:val="0"/>
          <w:sz w:val="20"/>
          <w:szCs w:val="20"/>
        </w:rPr>
        <w:t>entity</w:t>
      </w:r>
      <w:r w:rsidR="00221AA1">
        <w:rPr>
          <w:rStyle w:val="Strong"/>
          <w:rFonts w:ascii="Tahoma" w:hAnsi="Tahoma" w:cs="Tahoma"/>
          <w:b w:val="0"/>
          <w:sz w:val="20"/>
          <w:szCs w:val="20"/>
        </w:rPr>
        <w:t>,</w:t>
      </w:r>
      <w:r>
        <w:rPr>
          <w:rStyle w:val="Strong"/>
          <w:rFonts w:ascii="Tahoma" w:hAnsi="Tahoma" w:cs="Tahoma"/>
          <w:b w:val="0"/>
          <w:sz w:val="20"/>
          <w:szCs w:val="20"/>
        </w:rPr>
        <w:t xml:space="preserve"> </w:t>
      </w:r>
      <w:r w:rsidR="00013E64">
        <w:rPr>
          <w:rStyle w:val="Strong"/>
          <w:rFonts w:ascii="Tahoma" w:hAnsi="Tahoma" w:cs="Tahoma"/>
          <w:b w:val="0"/>
          <w:sz w:val="20"/>
          <w:szCs w:val="20"/>
        </w:rPr>
        <w:t xml:space="preserve">or </w:t>
      </w:r>
      <w:r>
        <w:rPr>
          <w:rStyle w:val="Strong"/>
          <w:rFonts w:ascii="Tahoma" w:hAnsi="Tahoma" w:cs="Tahoma"/>
          <w:b w:val="0"/>
          <w:sz w:val="20"/>
          <w:szCs w:val="20"/>
        </w:rPr>
        <w:t xml:space="preserve">with a </w:t>
      </w:r>
      <w:r w:rsidR="00013E64">
        <w:rPr>
          <w:rStyle w:val="Strong"/>
          <w:rFonts w:ascii="Tahoma" w:hAnsi="Tahoma" w:cs="Tahoma"/>
          <w:b w:val="0"/>
          <w:sz w:val="20"/>
          <w:szCs w:val="20"/>
        </w:rPr>
        <w:t>non-federal</w:t>
      </w:r>
      <w:r w:rsidR="001E30BA">
        <w:rPr>
          <w:rStyle w:val="Strong"/>
          <w:rFonts w:ascii="Tahoma" w:hAnsi="Tahoma" w:cs="Tahoma"/>
          <w:b w:val="0"/>
          <w:sz w:val="20"/>
          <w:szCs w:val="20"/>
        </w:rPr>
        <w:t>ly</w:t>
      </w:r>
      <w:r w:rsidR="00013E64">
        <w:rPr>
          <w:rStyle w:val="Strong"/>
          <w:rFonts w:ascii="Tahoma" w:hAnsi="Tahoma" w:cs="Tahoma"/>
          <w:b w:val="0"/>
          <w:sz w:val="20"/>
          <w:szCs w:val="20"/>
        </w:rPr>
        <w:t xml:space="preserve"> </w:t>
      </w:r>
      <w:r>
        <w:rPr>
          <w:rStyle w:val="Strong"/>
          <w:rFonts w:ascii="Tahoma" w:hAnsi="Tahoma" w:cs="Tahoma"/>
          <w:b w:val="0"/>
          <w:sz w:val="20"/>
          <w:szCs w:val="20"/>
        </w:rPr>
        <w:t>funded entity</w:t>
      </w:r>
      <w:r w:rsidR="00013E64">
        <w:rPr>
          <w:rStyle w:val="Strong"/>
          <w:rFonts w:ascii="Tahoma" w:hAnsi="Tahoma" w:cs="Tahoma"/>
          <w:b w:val="0"/>
          <w:sz w:val="20"/>
          <w:szCs w:val="20"/>
        </w:rPr>
        <w:t xml:space="preserve"> that require</w:t>
      </w:r>
      <w:r>
        <w:rPr>
          <w:rStyle w:val="Strong"/>
          <w:rFonts w:ascii="Tahoma" w:hAnsi="Tahoma" w:cs="Tahoma"/>
          <w:b w:val="0"/>
          <w:sz w:val="20"/>
          <w:szCs w:val="20"/>
        </w:rPr>
        <w:t>s</w:t>
      </w:r>
      <w:r w:rsidR="00013E64">
        <w:rPr>
          <w:rStyle w:val="Strong"/>
          <w:rFonts w:ascii="Tahoma" w:hAnsi="Tahoma" w:cs="Tahoma"/>
          <w:b w:val="0"/>
          <w:sz w:val="20"/>
          <w:szCs w:val="20"/>
        </w:rPr>
        <w:t xml:space="preserve"> reporting under the Office of Man</w:t>
      </w:r>
      <w:r w:rsidR="001E30BA">
        <w:rPr>
          <w:rStyle w:val="Strong"/>
          <w:rFonts w:ascii="Tahoma" w:hAnsi="Tahoma" w:cs="Tahoma"/>
          <w:b w:val="0"/>
          <w:sz w:val="20"/>
          <w:szCs w:val="20"/>
        </w:rPr>
        <w:t xml:space="preserve">agement and Budget </w:t>
      </w:r>
      <w:r w:rsidR="00013E64">
        <w:rPr>
          <w:rStyle w:val="Strong"/>
          <w:rFonts w:ascii="Tahoma" w:hAnsi="Tahoma" w:cs="Tahoma"/>
          <w:b w:val="0"/>
          <w:sz w:val="20"/>
          <w:szCs w:val="20"/>
        </w:rPr>
        <w:t>(OMB)</w:t>
      </w:r>
      <w:r w:rsidR="001E30BA">
        <w:rPr>
          <w:rStyle w:val="Strong"/>
          <w:rFonts w:ascii="Tahoma" w:hAnsi="Tahoma" w:cs="Tahoma"/>
          <w:b w:val="0"/>
          <w:sz w:val="20"/>
          <w:szCs w:val="20"/>
        </w:rPr>
        <w:t xml:space="preserve"> </w:t>
      </w:r>
      <w:r w:rsidR="00013E64">
        <w:rPr>
          <w:rStyle w:val="Strong"/>
          <w:rFonts w:ascii="Tahoma" w:hAnsi="Tahoma" w:cs="Tahoma"/>
          <w:b w:val="0"/>
          <w:sz w:val="20"/>
          <w:szCs w:val="20"/>
        </w:rPr>
        <w:t>guidelines</w:t>
      </w:r>
      <w:r w:rsidR="00221AA1">
        <w:rPr>
          <w:rStyle w:val="Strong"/>
          <w:rFonts w:ascii="Tahoma" w:hAnsi="Tahoma" w:cs="Tahoma"/>
          <w:b w:val="0"/>
          <w:sz w:val="20"/>
          <w:szCs w:val="20"/>
        </w:rPr>
        <w:t>,</w:t>
      </w:r>
      <w:r w:rsidR="00013E64">
        <w:rPr>
          <w:rStyle w:val="Strong"/>
          <w:rFonts w:ascii="Tahoma" w:hAnsi="Tahoma" w:cs="Tahoma"/>
          <w:b w:val="0"/>
          <w:sz w:val="20"/>
          <w:szCs w:val="20"/>
        </w:rPr>
        <w:t xml:space="preserve"> </w:t>
      </w:r>
      <w:r w:rsidR="00013E64" w:rsidRPr="00013E64">
        <w:rPr>
          <w:rStyle w:val="Strong"/>
          <w:rFonts w:ascii="Tahoma" w:hAnsi="Tahoma" w:cs="Tahoma"/>
          <w:b w:val="0"/>
          <w:sz w:val="20"/>
          <w:szCs w:val="20"/>
          <w:u w:val="single"/>
        </w:rPr>
        <w:t>must</w:t>
      </w:r>
      <w:r w:rsidR="00013E64">
        <w:rPr>
          <w:rStyle w:val="Strong"/>
          <w:rFonts w:ascii="Tahoma" w:hAnsi="Tahoma" w:cs="Tahoma"/>
          <w:b w:val="0"/>
          <w:sz w:val="20"/>
          <w:szCs w:val="20"/>
        </w:rPr>
        <w:t xml:space="preserve"> go through</w:t>
      </w:r>
      <w:r>
        <w:rPr>
          <w:rStyle w:val="Strong"/>
          <w:rFonts w:ascii="Tahoma" w:hAnsi="Tahoma" w:cs="Tahoma"/>
          <w:b w:val="0"/>
          <w:sz w:val="20"/>
          <w:szCs w:val="20"/>
        </w:rPr>
        <w:t xml:space="preserve"> ORS</w:t>
      </w:r>
      <w:r w:rsidR="001E30BA">
        <w:rPr>
          <w:rStyle w:val="Strong"/>
          <w:rFonts w:ascii="Tahoma" w:hAnsi="Tahoma" w:cs="Tahoma"/>
          <w:b w:val="0"/>
          <w:sz w:val="20"/>
          <w:szCs w:val="20"/>
        </w:rPr>
        <w:t xml:space="preserve">.  </w:t>
      </w:r>
      <w:r w:rsidR="00351058">
        <w:rPr>
          <w:rStyle w:val="Strong"/>
          <w:rFonts w:ascii="Tahoma" w:hAnsi="Tahoma" w:cs="Tahoma"/>
          <w:b w:val="0"/>
          <w:sz w:val="20"/>
          <w:szCs w:val="20"/>
        </w:rPr>
        <w:t xml:space="preserve">Kimba Johnson </w:t>
      </w:r>
      <w:hyperlink r:id="rId9" w:history="1">
        <w:r w:rsidR="008F61DA" w:rsidRPr="008F61DA">
          <w:rPr>
            <w:rStyle w:val="Hyperlink"/>
            <w:rFonts w:ascii="Tahoma" w:hAnsi="Tahoma" w:cs="Tahoma"/>
            <w:sz w:val="20"/>
            <w:szCs w:val="20"/>
          </w:rPr>
          <w:t>kdsmith@design.upenn.edu</w:t>
        </w:r>
      </w:hyperlink>
      <w:r w:rsidR="008F61DA">
        <w:rPr>
          <w:rStyle w:val="Strong"/>
          <w:rFonts w:ascii="Tahoma" w:hAnsi="Tahoma" w:cs="Tahoma"/>
          <w:b w:val="0"/>
          <w:sz w:val="20"/>
          <w:szCs w:val="20"/>
        </w:rPr>
        <w:t xml:space="preserve"> is the overseer of this office.</w:t>
      </w:r>
    </w:p>
    <w:p w:rsidR="00CC77C3" w:rsidRDefault="00CC77C3" w:rsidP="00CC77C3">
      <w:pPr>
        <w:ind w:left="720"/>
        <w:rPr>
          <w:rStyle w:val="Strong"/>
          <w:rFonts w:ascii="Tahoma" w:hAnsi="Tahoma" w:cs="Tahoma"/>
          <w:b w:val="0"/>
          <w:sz w:val="20"/>
          <w:szCs w:val="20"/>
        </w:rPr>
      </w:pPr>
    </w:p>
    <w:p w:rsidR="00CC77C3" w:rsidRPr="00221AA1" w:rsidRDefault="00CC77C3" w:rsidP="00CC77C3">
      <w:pPr>
        <w:numPr>
          <w:ilvl w:val="0"/>
          <w:numId w:val="14"/>
        </w:numPr>
        <w:rPr>
          <w:rStyle w:val="Strong"/>
          <w:rFonts w:ascii="Tahoma" w:hAnsi="Tahoma" w:cs="Tahoma"/>
          <w:b w:val="0"/>
          <w:sz w:val="20"/>
          <w:szCs w:val="20"/>
          <w:u w:val="single"/>
        </w:rPr>
      </w:pPr>
      <w:proofErr w:type="spellStart"/>
      <w:r w:rsidRPr="00221AA1">
        <w:rPr>
          <w:rStyle w:val="Strong"/>
          <w:rFonts w:ascii="Tahoma" w:hAnsi="Tahoma" w:cs="Tahoma"/>
          <w:b w:val="0"/>
          <w:sz w:val="20"/>
          <w:szCs w:val="20"/>
          <w:u w:val="single"/>
        </w:rPr>
        <w:t>PennPraxis</w:t>
      </w:r>
      <w:proofErr w:type="spellEnd"/>
      <w:r w:rsidRPr="00221AA1">
        <w:rPr>
          <w:rStyle w:val="Strong"/>
          <w:rFonts w:ascii="Tahoma" w:hAnsi="Tahoma" w:cs="Tahoma"/>
          <w:b w:val="0"/>
          <w:sz w:val="20"/>
          <w:szCs w:val="20"/>
          <w:u w:val="single"/>
        </w:rPr>
        <w:t xml:space="preserve"> (separate 501c3 under PennDesign)</w:t>
      </w:r>
    </w:p>
    <w:p w:rsidR="00CC77C3" w:rsidRDefault="001E30BA" w:rsidP="00CC77C3">
      <w:pPr>
        <w:ind w:left="720"/>
        <w:rPr>
          <w:rStyle w:val="Strong"/>
          <w:rFonts w:ascii="Tahoma" w:hAnsi="Tahoma" w:cs="Tahoma"/>
          <w:b w:val="0"/>
          <w:sz w:val="20"/>
          <w:szCs w:val="20"/>
        </w:rPr>
      </w:pPr>
      <w:r>
        <w:rPr>
          <w:rStyle w:val="Strong"/>
          <w:rFonts w:ascii="Tahoma" w:hAnsi="Tahoma" w:cs="Tahoma"/>
          <w:b w:val="0"/>
          <w:sz w:val="20"/>
          <w:szCs w:val="20"/>
        </w:rPr>
        <w:t>Consulting</w:t>
      </w:r>
      <w:r w:rsidR="00013E64">
        <w:rPr>
          <w:rStyle w:val="Strong"/>
          <w:rFonts w:ascii="Tahoma" w:hAnsi="Tahoma" w:cs="Tahoma"/>
          <w:b w:val="0"/>
          <w:sz w:val="20"/>
          <w:szCs w:val="20"/>
        </w:rPr>
        <w:t xml:space="preserve"> </w:t>
      </w:r>
      <w:r w:rsidR="00CC77C3">
        <w:rPr>
          <w:rStyle w:val="Strong"/>
          <w:rFonts w:ascii="Tahoma" w:hAnsi="Tahoma" w:cs="Tahoma"/>
          <w:b w:val="0"/>
          <w:sz w:val="20"/>
          <w:szCs w:val="20"/>
        </w:rPr>
        <w:t>activity</w:t>
      </w:r>
      <w:r w:rsidR="00013E64">
        <w:rPr>
          <w:rStyle w:val="Strong"/>
          <w:rFonts w:ascii="Tahoma" w:hAnsi="Tahoma" w:cs="Tahoma"/>
          <w:b w:val="0"/>
          <w:sz w:val="20"/>
          <w:szCs w:val="20"/>
        </w:rPr>
        <w:t xml:space="preserve"> wi</w:t>
      </w:r>
      <w:r>
        <w:rPr>
          <w:rStyle w:val="Strong"/>
          <w:rFonts w:ascii="Tahoma" w:hAnsi="Tahoma" w:cs="Tahoma"/>
          <w:b w:val="0"/>
          <w:sz w:val="20"/>
          <w:szCs w:val="20"/>
        </w:rPr>
        <w:t xml:space="preserve">th </w:t>
      </w:r>
      <w:r w:rsidR="00CC77C3">
        <w:rPr>
          <w:rStyle w:val="Strong"/>
          <w:rFonts w:ascii="Tahoma" w:hAnsi="Tahoma" w:cs="Tahoma"/>
          <w:b w:val="0"/>
          <w:sz w:val="20"/>
          <w:szCs w:val="20"/>
        </w:rPr>
        <w:t xml:space="preserve">a </w:t>
      </w:r>
      <w:r>
        <w:rPr>
          <w:rStyle w:val="Strong"/>
          <w:rFonts w:ascii="Tahoma" w:hAnsi="Tahoma" w:cs="Tahoma"/>
          <w:b w:val="0"/>
          <w:sz w:val="20"/>
          <w:szCs w:val="20"/>
        </w:rPr>
        <w:t>non-federally funded entit</w:t>
      </w:r>
      <w:r w:rsidR="00CC77C3">
        <w:rPr>
          <w:rStyle w:val="Strong"/>
          <w:rFonts w:ascii="Tahoma" w:hAnsi="Tahoma" w:cs="Tahoma"/>
          <w:b w:val="0"/>
          <w:sz w:val="20"/>
          <w:szCs w:val="20"/>
        </w:rPr>
        <w:t>y</w:t>
      </w:r>
      <w:r>
        <w:rPr>
          <w:rStyle w:val="Strong"/>
          <w:rFonts w:ascii="Tahoma" w:hAnsi="Tahoma" w:cs="Tahoma"/>
          <w:b w:val="0"/>
          <w:sz w:val="20"/>
          <w:szCs w:val="20"/>
        </w:rPr>
        <w:t xml:space="preserve"> t</w:t>
      </w:r>
      <w:r w:rsidR="00CC77C3">
        <w:rPr>
          <w:rStyle w:val="Strong"/>
          <w:rFonts w:ascii="Tahoma" w:hAnsi="Tahoma" w:cs="Tahoma"/>
          <w:b w:val="0"/>
          <w:sz w:val="20"/>
          <w:szCs w:val="20"/>
        </w:rPr>
        <w:t>hat doesn’t</w:t>
      </w:r>
      <w:r>
        <w:rPr>
          <w:rStyle w:val="Strong"/>
          <w:rFonts w:ascii="Tahoma" w:hAnsi="Tahoma" w:cs="Tahoma"/>
          <w:b w:val="0"/>
          <w:sz w:val="20"/>
          <w:szCs w:val="20"/>
        </w:rPr>
        <w:t xml:space="preserve"> require reporting under the OMB guidelines</w:t>
      </w:r>
      <w:r w:rsidR="00651B1C">
        <w:rPr>
          <w:rStyle w:val="Strong"/>
          <w:rFonts w:ascii="Tahoma" w:hAnsi="Tahoma" w:cs="Tahoma"/>
          <w:b w:val="0"/>
          <w:sz w:val="20"/>
          <w:szCs w:val="20"/>
        </w:rPr>
        <w:t>,</w:t>
      </w:r>
      <w:r w:rsidR="00013E64">
        <w:rPr>
          <w:rStyle w:val="Strong"/>
          <w:rFonts w:ascii="Tahoma" w:hAnsi="Tahoma" w:cs="Tahoma"/>
          <w:b w:val="0"/>
          <w:sz w:val="20"/>
          <w:szCs w:val="20"/>
        </w:rPr>
        <w:t xml:space="preserve"> </w:t>
      </w:r>
      <w:r w:rsidR="00CC77C3">
        <w:rPr>
          <w:rStyle w:val="Strong"/>
          <w:rFonts w:ascii="Tahoma" w:hAnsi="Tahoma" w:cs="Tahoma"/>
          <w:b w:val="0"/>
          <w:sz w:val="20"/>
          <w:szCs w:val="20"/>
        </w:rPr>
        <w:t>or</w:t>
      </w:r>
      <w:r>
        <w:rPr>
          <w:rStyle w:val="Strong"/>
          <w:rFonts w:ascii="Tahoma" w:hAnsi="Tahoma" w:cs="Tahoma"/>
          <w:b w:val="0"/>
          <w:sz w:val="20"/>
          <w:szCs w:val="20"/>
        </w:rPr>
        <w:t xml:space="preserve"> </w:t>
      </w:r>
      <w:r w:rsidR="00013E64">
        <w:rPr>
          <w:rStyle w:val="Strong"/>
          <w:rFonts w:ascii="Tahoma" w:hAnsi="Tahoma" w:cs="Tahoma"/>
          <w:b w:val="0"/>
          <w:sz w:val="20"/>
          <w:szCs w:val="20"/>
        </w:rPr>
        <w:t>with a</w:t>
      </w:r>
      <w:r w:rsidR="00651B1C">
        <w:rPr>
          <w:rStyle w:val="Strong"/>
          <w:rFonts w:ascii="Tahoma" w:hAnsi="Tahoma" w:cs="Tahoma"/>
          <w:b w:val="0"/>
          <w:sz w:val="20"/>
          <w:szCs w:val="20"/>
        </w:rPr>
        <w:t>n individual</w:t>
      </w:r>
      <w:r w:rsidR="00013E64">
        <w:rPr>
          <w:rStyle w:val="Strong"/>
          <w:rFonts w:ascii="Tahoma" w:hAnsi="Tahoma" w:cs="Tahoma"/>
          <w:b w:val="0"/>
          <w:sz w:val="20"/>
          <w:szCs w:val="20"/>
        </w:rPr>
        <w:t xml:space="preserve"> client</w:t>
      </w:r>
      <w:r w:rsidR="00651B1C">
        <w:rPr>
          <w:rStyle w:val="Strong"/>
          <w:rFonts w:ascii="Tahoma" w:hAnsi="Tahoma" w:cs="Tahoma"/>
          <w:b w:val="0"/>
          <w:sz w:val="20"/>
          <w:szCs w:val="20"/>
        </w:rPr>
        <w:t>,</w:t>
      </w:r>
      <w:r w:rsidR="00013E64">
        <w:rPr>
          <w:rStyle w:val="Strong"/>
          <w:rFonts w:ascii="Tahoma" w:hAnsi="Tahoma" w:cs="Tahoma"/>
          <w:b w:val="0"/>
          <w:sz w:val="20"/>
          <w:szCs w:val="20"/>
        </w:rPr>
        <w:t xml:space="preserve"> </w:t>
      </w:r>
      <w:r w:rsidR="00D5108E">
        <w:rPr>
          <w:rStyle w:val="Strong"/>
          <w:rFonts w:ascii="Tahoma" w:hAnsi="Tahoma" w:cs="Tahoma"/>
          <w:b w:val="0"/>
          <w:sz w:val="20"/>
          <w:szCs w:val="20"/>
        </w:rPr>
        <w:t>could</w:t>
      </w:r>
      <w:r w:rsidR="00651B1C">
        <w:rPr>
          <w:rStyle w:val="Strong"/>
          <w:rFonts w:ascii="Tahoma" w:hAnsi="Tahoma" w:cs="Tahoma"/>
          <w:b w:val="0"/>
          <w:sz w:val="20"/>
          <w:szCs w:val="20"/>
        </w:rPr>
        <w:t xml:space="preserve"> go through </w:t>
      </w:r>
      <w:proofErr w:type="spellStart"/>
      <w:r w:rsidR="00651B1C">
        <w:rPr>
          <w:rStyle w:val="Strong"/>
          <w:rFonts w:ascii="Tahoma" w:hAnsi="Tahoma" w:cs="Tahoma"/>
          <w:b w:val="0"/>
          <w:sz w:val="20"/>
          <w:szCs w:val="20"/>
        </w:rPr>
        <w:t>PennPraxis</w:t>
      </w:r>
      <w:proofErr w:type="spellEnd"/>
      <w:r w:rsidR="00651B1C">
        <w:rPr>
          <w:rStyle w:val="Strong"/>
          <w:rFonts w:ascii="Tahoma" w:hAnsi="Tahoma" w:cs="Tahoma"/>
          <w:b w:val="0"/>
          <w:sz w:val="20"/>
          <w:szCs w:val="20"/>
        </w:rPr>
        <w:t>.</w:t>
      </w:r>
      <w:r w:rsidR="00013E64">
        <w:rPr>
          <w:rStyle w:val="Strong"/>
          <w:rFonts w:ascii="Tahoma" w:hAnsi="Tahoma" w:cs="Tahoma"/>
          <w:b w:val="0"/>
          <w:sz w:val="20"/>
          <w:szCs w:val="20"/>
        </w:rPr>
        <w:t xml:space="preserve">  </w:t>
      </w:r>
      <w:r w:rsidR="00351058">
        <w:rPr>
          <w:rStyle w:val="Strong"/>
          <w:rFonts w:ascii="Tahoma" w:hAnsi="Tahoma" w:cs="Tahoma"/>
          <w:b w:val="0"/>
          <w:sz w:val="20"/>
          <w:szCs w:val="20"/>
        </w:rPr>
        <w:t xml:space="preserve">Randy Mason </w:t>
      </w:r>
      <w:hyperlink r:id="rId10" w:history="1">
        <w:r w:rsidR="008F61DA" w:rsidRPr="00B00E92">
          <w:rPr>
            <w:rStyle w:val="Hyperlink"/>
            <w:rFonts w:ascii="Tahoma" w:hAnsi="Tahoma" w:cs="Tahoma"/>
            <w:sz w:val="20"/>
            <w:szCs w:val="20"/>
          </w:rPr>
          <w:t>rfmason@design.upenn.edu</w:t>
        </w:r>
      </w:hyperlink>
      <w:r w:rsidR="008F61DA">
        <w:rPr>
          <w:rStyle w:val="Strong"/>
          <w:rFonts w:ascii="Tahoma" w:hAnsi="Tahoma" w:cs="Tahoma"/>
          <w:b w:val="0"/>
          <w:sz w:val="20"/>
          <w:szCs w:val="20"/>
        </w:rPr>
        <w:t xml:space="preserve"> is the Executi</w:t>
      </w:r>
      <w:r w:rsidR="00351058">
        <w:rPr>
          <w:rStyle w:val="Strong"/>
          <w:rFonts w:ascii="Tahoma" w:hAnsi="Tahoma" w:cs="Tahoma"/>
          <w:b w:val="0"/>
          <w:sz w:val="20"/>
          <w:szCs w:val="20"/>
        </w:rPr>
        <w:t xml:space="preserve">ve Director and Julie Donofrio </w:t>
      </w:r>
      <w:hyperlink r:id="rId11" w:history="1">
        <w:r w:rsidR="008F61DA" w:rsidRPr="00B00E92">
          <w:rPr>
            <w:rStyle w:val="Hyperlink"/>
            <w:rFonts w:ascii="Tahoma" w:hAnsi="Tahoma" w:cs="Tahoma"/>
            <w:sz w:val="20"/>
            <w:szCs w:val="20"/>
          </w:rPr>
          <w:t>donojt@design.upenn.edu</w:t>
        </w:r>
      </w:hyperlink>
      <w:r w:rsidR="008F61DA">
        <w:rPr>
          <w:rStyle w:val="Strong"/>
          <w:rFonts w:ascii="Tahoma" w:hAnsi="Tahoma" w:cs="Tahoma"/>
          <w:b w:val="0"/>
          <w:sz w:val="20"/>
          <w:szCs w:val="20"/>
        </w:rPr>
        <w:t xml:space="preserve"> is the Managing Director of this office.</w:t>
      </w:r>
    </w:p>
    <w:p w:rsidR="00CC77C3" w:rsidRDefault="00CC77C3" w:rsidP="00CC77C3">
      <w:pPr>
        <w:ind w:left="720"/>
        <w:rPr>
          <w:rStyle w:val="Strong"/>
          <w:rFonts w:ascii="Tahoma" w:hAnsi="Tahoma" w:cs="Tahoma"/>
          <w:b w:val="0"/>
          <w:sz w:val="20"/>
          <w:szCs w:val="20"/>
        </w:rPr>
      </w:pPr>
    </w:p>
    <w:p w:rsidR="002C3220" w:rsidRPr="009333C4" w:rsidRDefault="00B561C9" w:rsidP="009424B6">
      <w:pPr>
        <w:rPr>
          <w:rStyle w:val="Strong"/>
          <w:rFonts w:ascii="Tahoma" w:hAnsi="Tahoma" w:cs="Tahoma"/>
          <w:color w:val="1F497D" w:themeColor="text2"/>
          <w:szCs w:val="20"/>
          <w:u w:val="single"/>
        </w:rPr>
      </w:pPr>
      <w:r w:rsidRPr="009333C4">
        <w:rPr>
          <w:rStyle w:val="Strong"/>
          <w:rFonts w:ascii="Tahoma" w:hAnsi="Tahoma" w:cs="Tahoma"/>
          <w:color w:val="1F497D" w:themeColor="text2"/>
          <w:szCs w:val="20"/>
          <w:u w:val="single"/>
        </w:rPr>
        <w:t xml:space="preserve">Proposal Submission </w:t>
      </w:r>
      <w:r w:rsidR="00474F76" w:rsidRPr="009333C4">
        <w:rPr>
          <w:rStyle w:val="Strong"/>
          <w:rFonts w:ascii="Tahoma" w:hAnsi="Tahoma" w:cs="Tahoma"/>
          <w:color w:val="1F497D" w:themeColor="text2"/>
          <w:szCs w:val="20"/>
          <w:u w:val="single"/>
        </w:rPr>
        <w:t>Process</w:t>
      </w:r>
    </w:p>
    <w:p w:rsidR="009424B6" w:rsidRPr="009424B6" w:rsidRDefault="009424B6" w:rsidP="009424B6">
      <w:pPr>
        <w:rPr>
          <w:rFonts w:ascii="Tahoma" w:hAnsi="Tahoma" w:cs="Tahoma"/>
          <w:sz w:val="20"/>
          <w:szCs w:val="20"/>
        </w:rPr>
      </w:pPr>
      <w:r w:rsidRPr="009424B6">
        <w:rPr>
          <w:rFonts w:ascii="Tahoma" w:hAnsi="Tahoma" w:cs="Tahoma"/>
          <w:sz w:val="20"/>
          <w:szCs w:val="20"/>
        </w:rPr>
        <w:t>The proposal submission process</w:t>
      </w:r>
      <w:r>
        <w:rPr>
          <w:rFonts w:ascii="Tahoma" w:hAnsi="Tahoma" w:cs="Tahoma"/>
          <w:sz w:val="20"/>
          <w:szCs w:val="20"/>
        </w:rPr>
        <w:t xml:space="preserve"> involves determination of the appropriate mechanism, preparation of the required documentation needed for</w:t>
      </w:r>
      <w:r w:rsidR="00CD598E">
        <w:rPr>
          <w:rFonts w:ascii="Tahoma" w:hAnsi="Tahoma" w:cs="Tahoma"/>
          <w:sz w:val="20"/>
          <w:szCs w:val="20"/>
        </w:rPr>
        <w:t xml:space="preserve"> submission, and the routing of the proposal for review and approval.  Under no circumstance should a proposal be sent to a sponsor/client on behalf of the </w:t>
      </w:r>
      <w:r w:rsidR="00CD598E" w:rsidRPr="00CD598E">
        <w:rPr>
          <w:rFonts w:ascii="Tahoma" w:hAnsi="Tahoma" w:cs="Tahoma"/>
          <w:i/>
          <w:sz w:val="20"/>
          <w:szCs w:val="20"/>
        </w:rPr>
        <w:t>Trustees of the University of Pennsylvania</w:t>
      </w:r>
      <w:r w:rsidR="006A0D23">
        <w:rPr>
          <w:rFonts w:ascii="Tahoma" w:hAnsi="Tahoma" w:cs="Tahoma"/>
          <w:i/>
          <w:sz w:val="20"/>
          <w:szCs w:val="20"/>
        </w:rPr>
        <w:t>/</w:t>
      </w:r>
      <w:proofErr w:type="spellStart"/>
      <w:r w:rsidR="006A0D23">
        <w:rPr>
          <w:rFonts w:ascii="Tahoma" w:hAnsi="Tahoma" w:cs="Tahoma"/>
          <w:i/>
          <w:sz w:val="20"/>
          <w:szCs w:val="20"/>
        </w:rPr>
        <w:t>PennPraxis</w:t>
      </w:r>
      <w:proofErr w:type="spellEnd"/>
      <w:r w:rsidR="009D6B40">
        <w:rPr>
          <w:rFonts w:ascii="Tahoma" w:hAnsi="Tahoma" w:cs="Tahoma"/>
          <w:i/>
          <w:sz w:val="20"/>
          <w:szCs w:val="20"/>
        </w:rPr>
        <w:t xml:space="preserve"> </w:t>
      </w:r>
      <w:r w:rsidR="00CD598E">
        <w:rPr>
          <w:rFonts w:ascii="Tahoma" w:hAnsi="Tahoma" w:cs="Tahoma"/>
          <w:sz w:val="20"/>
          <w:szCs w:val="20"/>
        </w:rPr>
        <w:t>without the School’s review and approval.</w:t>
      </w:r>
      <w:r w:rsidR="009D6B40">
        <w:rPr>
          <w:rFonts w:ascii="Tahoma" w:hAnsi="Tahoma" w:cs="Tahoma"/>
          <w:sz w:val="20"/>
          <w:szCs w:val="20"/>
        </w:rPr>
        <w:t xml:space="preserve">  </w:t>
      </w:r>
    </w:p>
    <w:p w:rsidR="009424B6" w:rsidRPr="00D74EB8" w:rsidRDefault="009424B6" w:rsidP="009424B6">
      <w:pPr>
        <w:rPr>
          <w:rFonts w:ascii="Tahoma" w:hAnsi="Tahoma" w:cs="Tahoma"/>
          <w:color w:val="4F81BD"/>
          <w:szCs w:val="20"/>
        </w:rPr>
      </w:pPr>
    </w:p>
    <w:p w:rsidR="00F53AEF" w:rsidRPr="00F53AEF" w:rsidRDefault="00F53AEF" w:rsidP="00F53AEF">
      <w:pPr>
        <w:numPr>
          <w:ilvl w:val="0"/>
          <w:numId w:val="17"/>
        </w:numPr>
        <w:rPr>
          <w:rFonts w:ascii="Tahoma" w:hAnsi="Tahoma" w:cs="Tahoma"/>
          <w:sz w:val="20"/>
          <w:szCs w:val="20"/>
          <w:u w:val="single"/>
        </w:rPr>
      </w:pPr>
      <w:r w:rsidRPr="00F53AEF">
        <w:rPr>
          <w:rFonts w:ascii="Tahoma" w:hAnsi="Tahoma" w:cs="Tahoma"/>
          <w:sz w:val="20"/>
          <w:szCs w:val="20"/>
          <w:u w:val="single"/>
        </w:rPr>
        <w:t>Mechanism</w:t>
      </w:r>
      <w:r w:rsidR="006A0D23">
        <w:rPr>
          <w:rFonts w:ascii="Tahoma" w:hAnsi="Tahoma" w:cs="Tahoma"/>
          <w:sz w:val="20"/>
          <w:szCs w:val="20"/>
          <w:u w:val="single"/>
        </w:rPr>
        <w:t xml:space="preserve"> Determination</w:t>
      </w:r>
    </w:p>
    <w:p w:rsidR="00B54934" w:rsidRDefault="00BE0BF9" w:rsidP="003F2992">
      <w:pPr>
        <w:ind w:left="720"/>
        <w:jc w:val="both"/>
        <w:rPr>
          <w:rFonts w:ascii="Tahoma" w:hAnsi="Tahoma" w:cs="Tahoma"/>
          <w:sz w:val="20"/>
          <w:szCs w:val="20"/>
        </w:rPr>
      </w:pPr>
      <w:r w:rsidRPr="00246C11">
        <w:rPr>
          <w:rFonts w:ascii="Tahoma" w:hAnsi="Tahoma" w:cs="Tahoma"/>
          <w:sz w:val="20"/>
          <w:szCs w:val="20"/>
        </w:rPr>
        <w:t>PennDesign faculty</w:t>
      </w:r>
      <w:r w:rsidR="003F2992">
        <w:rPr>
          <w:rFonts w:ascii="Tahoma" w:hAnsi="Tahoma" w:cs="Tahoma"/>
          <w:sz w:val="20"/>
          <w:szCs w:val="20"/>
        </w:rPr>
        <w:t>/PhD</w:t>
      </w:r>
      <w:r w:rsidR="00EF567E" w:rsidRPr="00246C11">
        <w:rPr>
          <w:rFonts w:ascii="Tahoma" w:hAnsi="Tahoma" w:cs="Tahoma"/>
          <w:sz w:val="20"/>
          <w:szCs w:val="20"/>
        </w:rPr>
        <w:t xml:space="preserve"> students</w:t>
      </w:r>
      <w:r w:rsidRPr="00246C11">
        <w:rPr>
          <w:rFonts w:ascii="Tahoma" w:hAnsi="Tahoma" w:cs="Tahoma"/>
          <w:sz w:val="20"/>
          <w:szCs w:val="20"/>
        </w:rPr>
        <w:t xml:space="preserve"> </w:t>
      </w:r>
      <w:r w:rsidR="002818F0" w:rsidRPr="00246C11">
        <w:rPr>
          <w:rFonts w:ascii="Tahoma" w:hAnsi="Tahoma" w:cs="Tahoma"/>
          <w:sz w:val="20"/>
          <w:szCs w:val="20"/>
        </w:rPr>
        <w:t>who are interested in submitting a proposal</w:t>
      </w:r>
      <w:r w:rsidR="002818F0">
        <w:rPr>
          <w:rFonts w:ascii="Tahoma" w:hAnsi="Tahoma" w:cs="Tahoma"/>
          <w:sz w:val="20"/>
          <w:szCs w:val="20"/>
        </w:rPr>
        <w:t xml:space="preserve"> </w:t>
      </w:r>
      <w:r w:rsidRPr="002C3220">
        <w:rPr>
          <w:rFonts w:ascii="Tahoma" w:hAnsi="Tahoma" w:cs="Tahoma"/>
          <w:sz w:val="20"/>
          <w:szCs w:val="20"/>
        </w:rPr>
        <w:t xml:space="preserve">should </w:t>
      </w:r>
      <w:r w:rsidR="00A725B8">
        <w:rPr>
          <w:rFonts w:ascii="Tahoma" w:hAnsi="Tahoma" w:cs="Tahoma"/>
          <w:sz w:val="20"/>
          <w:szCs w:val="20"/>
        </w:rPr>
        <w:t xml:space="preserve">contact the </w:t>
      </w:r>
      <w:r w:rsidRPr="002C3220">
        <w:rPr>
          <w:rFonts w:ascii="Tahoma" w:hAnsi="Tahoma" w:cs="Tahoma"/>
          <w:sz w:val="20"/>
          <w:szCs w:val="20"/>
        </w:rPr>
        <w:t xml:space="preserve">School’s </w:t>
      </w:r>
      <w:r w:rsidR="0089019A">
        <w:rPr>
          <w:rFonts w:ascii="Tahoma" w:hAnsi="Tahoma" w:cs="Tahoma"/>
          <w:sz w:val="20"/>
          <w:szCs w:val="20"/>
        </w:rPr>
        <w:t>Financial Manager of Grants and Contracts</w:t>
      </w:r>
      <w:r w:rsidRPr="002C3220">
        <w:rPr>
          <w:rFonts w:ascii="Tahoma" w:hAnsi="Tahoma" w:cs="Tahoma"/>
          <w:sz w:val="20"/>
          <w:szCs w:val="20"/>
        </w:rPr>
        <w:t xml:space="preserve"> </w:t>
      </w:r>
      <w:r w:rsidRPr="002753F0">
        <w:rPr>
          <w:rFonts w:ascii="Tahoma" w:hAnsi="Tahoma" w:cs="Tahoma"/>
          <w:b/>
          <w:color w:val="1F497D" w:themeColor="text2"/>
          <w:sz w:val="20"/>
          <w:szCs w:val="20"/>
        </w:rPr>
        <w:t>Kimba Johnson</w:t>
      </w:r>
      <w:r w:rsidRPr="002753F0">
        <w:rPr>
          <w:rFonts w:ascii="Tahoma" w:hAnsi="Tahoma" w:cs="Tahoma"/>
          <w:color w:val="1F497D" w:themeColor="text2"/>
          <w:sz w:val="20"/>
          <w:szCs w:val="20"/>
        </w:rPr>
        <w:t xml:space="preserve"> </w:t>
      </w:r>
      <w:hyperlink r:id="rId12" w:history="1">
        <w:r w:rsidRPr="002C3220">
          <w:rPr>
            <w:rStyle w:val="Hyperlink"/>
            <w:rFonts w:ascii="Tahoma" w:hAnsi="Tahoma" w:cs="Tahoma"/>
            <w:sz w:val="20"/>
            <w:szCs w:val="20"/>
          </w:rPr>
          <w:t>kdsmith@design.upenn.edu</w:t>
        </w:r>
      </w:hyperlink>
      <w:r w:rsidR="00EF567E">
        <w:rPr>
          <w:rFonts w:ascii="Tahoma" w:hAnsi="Tahoma" w:cs="Tahoma"/>
          <w:sz w:val="20"/>
          <w:szCs w:val="20"/>
        </w:rPr>
        <w:t xml:space="preserve"> </w:t>
      </w:r>
      <w:r w:rsidR="003F2992">
        <w:rPr>
          <w:rFonts w:ascii="Tahoma" w:hAnsi="Tahoma" w:cs="Tahoma"/>
          <w:sz w:val="20"/>
          <w:szCs w:val="20"/>
        </w:rPr>
        <w:t xml:space="preserve">or 215-573-7286 </w:t>
      </w:r>
      <w:r w:rsidR="002818F0">
        <w:rPr>
          <w:rFonts w:ascii="Tahoma" w:hAnsi="Tahoma" w:cs="Tahoma"/>
          <w:sz w:val="20"/>
          <w:szCs w:val="20"/>
        </w:rPr>
        <w:t xml:space="preserve">to discuss the appropriate mechanism.  </w:t>
      </w:r>
      <w:r w:rsidR="008F61DA">
        <w:rPr>
          <w:rFonts w:ascii="Tahoma" w:hAnsi="Tahoma" w:cs="Tahoma"/>
          <w:sz w:val="20"/>
          <w:szCs w:val="20"/>
        </w:rPr>
        <w:t xml:space="preserve"> </w:t>
      </w:r>
      <w:r w:rsidR="008F61DA" w:rsidRPr="008300C7">
        <w:rPr>
          <w:rFonts w:ascii="Tahoma" w:eastAsia="Times New Roman" w:hAnsi="Tahoma" w:cs="Tahoma"/>
          <w:b/>
          <w:color w:val="C00000"/>
          <w:sz w:val="20"/>
          <w:szCs w:val="20"/>
        </w:rPr>
        <w:t xml:space="preserve"> The final determination of which mechanism to use will be determined at this stage.</w:t>
      </w:r>
      <w:r w:rsidR="008F61DA">
        <w:rPr>
          <w:rFonts w:ascii="Tahoma" w:hAnsi="Tahoma" w:cs="Tahoma"/>
          <w:sz w:val="20"/>
          <w:szCs w:val="20"/>
        </w:rPr>
        <w:t xml:space="preserve"> </w:t>
      </w:r>
    </w:p>
    <w:p w:rsidR="00B54934" w:rsidRDefault="00B54934" w:rsidP="00CA0485">
      <w:pPr>
        <w:ind w:left="720"/>
        <w:rPr>
          <w:rFonts w:ascii="Tahoma" w:hAnsi="Tahoma" w:cs="Tahoma"/>
          <w:sz w:val="20"/>
          <w:szCs w:val="20"/>
        </w:rPr>
      </w:pPr>
    </w:p>
    <w:p w:rsidR="00CA0485" w:rsidRDefault="002818F0" w:rsidP="00B54934">
      <w:pPr>
        <w:ind w:left="720"/>
        <w:jc w:val="both"/>
        <w:rPr>
          <w:rFonts w:ascii="Tahoma" w:eastAsia="Times New Roman" w:hAnsi="Tahoma" w:cs="Tahoma"/>
          <w:i/>
          <w:sz w:val="20"/>
          <w:szCs w:val="20"/>
        </w:rPr>
      </w:pPr>
      <w:r>
        <w:rPr>
          <w:rFonts w:ascii="Tahoma" w:hAnsi="Tahoma" w:cs="Tahoma"/>
          <w:sz w:val="20"/>
          <w:szCs w:val="20"/>
        </w:rPr>
        <w:t xml:space="preserve">Please </w:t>
      </w:r>
      <w:r>
        <w:rPr>
          <w:rFonts w:ascii="Tahoma" w:eastAsia="Times New Roman" w:hAnsi="Tahoma" w:cs="Tahoma"/>
          <w:sz w:val="20"/>
          <w:szCs w:val="20"/>
        </w:rPr>
        <w:t>note,</w:t>
      </w:r>
      <w:r w:rsidR="002C3220" w:rsidRPr="002C3220">
        <w:rPr>
          <w:rFonts w:ascii="Tahoma" w:eastAsia="Times New Roman" w:hAnsi="Tahoma" w:cs="Tahoma"/>
          <w:sz w:val="20"/>
          <w:szCs w:val="20"/>
        </w:rPr>
        <w:t xml:space="preserve"> </w:t>
      </w:r>
      <w:r w:rsidR="009B50D4">
        <w:rPr>
          <w:rFonts w:ascii="Tahoma" w:eastAsia="Times New Roman" w:hAnsi="Tahoma" w:cs="Tahoma"/>
          <w:sz w:val="20"/>
          <w:szCs w:val="20"/>
        </w:rPr>
        <w:t xml:space="preserve">only </w:t>
      </w:r>
      <w:r w:rsidR="005E7BCB">
        <w:rPr>
          <w:rFonts w:ascii="Tahoma" w:eastAsia="Times New Roman" w:hAnsi="Tahoma" w:cs="Tahoma"/>
          <w:sz w:val="20"/>
          <w:szCs w:val="20"/>
        </w:rPr>
        <w:t xml:space="preserve">standing, </w:t>
      </w:r>
      <w:r>
        <w:rPr>
          <w:rFonts w:ascii="Tahoma" w:eastAsia="Times New Roman" w:hAnsi="Tahoma" w:cs="Tahoma"/>
          <w:sz w:val="20"/>
          <w:szCs w:val="20"/>
        </w:rPr>
        <w:t>adjuncts and professor</w:t>
      </w:r>
      <w:r w:rsidR="009B50D4">
        <w:rPr>
          <w:rFonts w:ascii="Tahoma" w:eastAsia="Times New Roman" w:hAnsi="Tahoma" w:cs="Tahoma"/>
          <w:sz w:val="20"/>
          <w:szCs w:val="20"/>
        </w:rPr>
        <w:t>s</w:t>
      </w:r>
      <w:r w:rsidR="005E7BCB">
        <w:rPr>
          <w:rFonts w:ascii="Tahoma" w:eastAsia="Times New Roman" w:hAnsi="Tahoma" w:cs="Tahoma"/>
          <w:sz w:val="20"/>
          <w:szCs w:val="20"/>
        </w:rPr>
        <w:t xml:space="preserve"> of practice</w:t>
      </w:r>
      <w:r>
        <w:rPr>
          <w:rFonts w:ascii="Tahoma" w:eastAsia="Times New Roman" w:hAnsi="Tahoma" w:cs="Tahoma"/>
          <w:sz w:val="20"/>
          <w:szCs w:val="20"/>
        </w:rPr>
        <w:t xml:space="preserve"> </w:t>
      </w:r>
      <w:r w:rsidR="00B561C9" w:rsidRPr="002C3220">
        <w:rPr>
          <w:rFonts w:ascii="Tahoma" w:eastAsia="Times New Roman" w:hAnsi="Tahoma" w:cs="Tahoma"/>
          <w:sz w:val="20"/>
          <w:szCs w:val="20"/>
        </w:rPr>
        <w:t>are allowed to submit proposals</w:t>
      </w:r>
      <w:r w:rsidR="005E7BCB">
        <w:rPr>
          <w:rFonts w:ascii="Tahoma" w:eastAsia="Times New Roman" w:hAnsi="Tahoma" w:cs="Tahoma"/>
          <w:sz w:val="20"/>
          <w:szCs w:val="20"/>
        </w:rPr>
        <w:t xml:space="preserve">.  </w:t>
      </w:r>
      <w:r w:rsidR="00F53AEF" w:rsidRPr="005E7BCB">
        <w:rPr>
          <w:rFonts w:ascii="Tahoma" w:eastAsia="Times New Roman" w:hAnsi="Tahoma" w:cs="Tahoma"/>
          <w:b/>
          <w:color w:val="C00000"/>
          <w:sz w:val="20"/>
          <w:szCs w:val="20"/>
        </w:rPr>
        <w:t>ORS requires p</w:t>
      </w:r>
      <w:r w:rsidR="005E7BCB" w:rsidRPr="005E7BCB">
        <w:rPr>
          <w:rFonts w:ascii="Tahoma" w:eastAsia="Times New Roman" w:hAnsi="Tahoma" w:cs="Tahoma"/>
          <w:b/>
          <w:color w:val="C00000"/>
          <w:sz w:val="20"/>
          <w:szCs w:val="20"/>
        </w:rPr>
        <w:t>roposals submitted by lecture</w:t>
      </w:r>
      <w:r w:rsidR="005E7BCB">
        <w:rPr>
          <w:rFonts w:ascii="Tahoma" w:eastAsia="Times New Roman" w:hAnsi="Tahoma" w:cs="Tahoma"/>
          <w:b/>
          <w:color w:val="C00000"/>
          <w:sz w:val="20"/>
          <w:szCs w:val="20"/>
        </w:rPr>
        <w:t>s</w:t>
      </w:r>
      <w:r w:rsidR="005E7BCB" w:rsidRPr="005E7BCB">
        <w:rPr>
          <w:rFonts w:ascii="Tahoma" w:eastAsia="Times New Roman" w:hAnsi="Tahoma" w:cs="Tahoma"/>
          <w:b/>
          <w:color w:val="C00000"/>
          <w:sz w:val="20"/>
          <w:szCs w:val="20"/>
        </w:rPr>
        <w:t xml:space="preserve"> </w:t>
      </w:r>
      <w:r w:rsidR="00F53AEF" w:rsidRPr="005E7BCB">
        <w:rPr>
          <w:rFonts w:ascii="Tahoma" w:eastAsia="Times New Roman" w:hAnsi="Tahoma" w:cs="Tahoma"/>
          <w:b/>
          <w:color w:val="C00000"/>
          <w:sz w:val="20"/>
          <w:szCs w:val="20"/>
        </w:rPr>
        <w:t>to have a standing faculty sponsor.</w:t>
      </w:r>
      <w:r w:rsidR="00F53AEF">
        <w:rPr>
          <w:rFonts w:ascii="Tahoma" w:eastAsia="Times New Roman" w:hAnsi="Tahoma" w:cs="Tahoma"/>
          <w:sz w:val="20"/>
          <w:szCs w:val="20"/>
        </w:rPr>
        <w:t xml:space="preserve">  </w:t>
      </w:r>
      <w:r w:rsidR="005E7BCB">
        <w:rPr>
          <w:rFonts w:ascii="Tahoma" w:eastAsia="Times New Roman" w:hAnsi="Tahoma" w:cs="Tahoma"/>
          <w:sz w:val="20"/>
          <w:szCs w:val="20"/>
        </w:rPr>
        <w:t>Adjuncts and professors of practice</w:t>
      </w:r>
      <w:r w:rsidR="00F53AEF" w:rsidRPr="006C1EE9">
        <w:rPr>
          <w:rFonts w:ascii="Tahoma" w:eastAsia="Times New Roman" w:hAnsi="Tahoma" w:cs="Tahoma"/>
          <w:sz w:val="20"/>
          <w:szCs w:val="20"/>
        </w:rPr>
        <w:t xml:space="preserve"> can submit proposals through </w:t>
      </w:r>
      <w:proofErr w:type="spellStart"/>
      <w:r w:rsidR="00F53AEF" w:rsidRPr="006C1EE9">
        <w:rPr>
          <w:rFonts w:ascii="Tahoma" w:eastAsia="Times New Roman" w:hAnsi="Tahoma" w:cs="Tahoma"/>
          <w:sz w:val="20"/>
          <w:szCs w:val="20"/>
        </w:rPr>
        <w:t>PennPraxis</w:t>
      </w:r>
      <w:proofErr w:type="spellEnd"/>
      <w:r w:rsidR="00F53AEF" w:rsidRPr="006C1EE9">
        <w:rPr>
          <w:rFonts w:ascii="Tahoma" w:eastAsia="Times New Roman" w:hAnsi="Tahoma" w:cs="Tahoma"/>
          <w:sz w:val="20"/>
          <w:szCs w:val="20"/>
        </w:rPr>
        <w:t xml:space="preserve"> </w:t>
      </w:r>
      <w:r w:rsidR="00F53AEF" w:rsidRPr="005E7BCB">
        <w:rPr>
          <w:rFonts w:ascii="Tahoma" w:eastAsia="Times New Roman" w:hAnsi="Tahoma" w:cs="Tahoma"/>
          <w:b/>
          <w:color w:val="1F497D" w:themeColor="text2"/>
          <w:sz w:val="20"/>
          <w:szCs w:val="20"/>
        </w:rPr>
        <w:t>without</w:t>
      </w:r>
      <w:r w:rsidR="00F53AEF" w:rsidRPr="006C1EE9">
        <w:rPr>
          <w:rFonts w:ascii="Tahoma" w:eastAsia="Times New Roman" w:hAnsi="Tahoma" w:cs="Tahoma"/>
          <w:sz w:val="20"/>
          <w:szCs w:val="20"/>
        </w:rPr>
        <w:t xml:space="preserve"> a </w:t>
      </w:r>
      <w:r w:rsidR="00980B45" w:rsidRPr="006C1EE9">
        <w:rPr>
          <w:rFonts w:ascii="Tahoma" w:eastAsia="Times New Roman" w:hAnsi="Tahoma" w:cs="Tahoma"/>
          <w:sz w:val="20"/>
          <w:szCs w:val="20"/>
        </w:rPr>
        <w:t xml:space="preserve">standing faculty </w:t>
      </w:r>
      <w:r w:rsidR="00F53AEF" w:rsidRPr="006C1EE9">
        <w:rPr>
          <w:rFonts w:ascii="Tahoma" w:eastAsia="Times New Roman" w:hAnsi="Tahoma" w:cs="Tahoma"/>
          <w:sz w:val="20"/>
          <w:szCs w:val="20"/>
        </w:rPr>
        <w:t xml:space="preserve">sponsor.  </w:t>
      </w:r>
    </w:p>
    <w:p w:rsidR="00CA0485" w:rsidRDefault="00CA0485" w:rsidP="00CA0485">
      <w:pPr>
        <w:ind w:left="720"/>
        <w:rPr>
          <w:rFonts w:ascii="Tahoma" w:hAnsi="Tahoma" w:cs="Tahoma"/>
          <w:sz w:val="20"/>
          <w:szCs w:val="20"/>
        </w:rPr>
      </w:pPr>
    </w:p>
    <w:p w:rsidR="00CA0485" w:rsidRPr="00CA0485" w:rsidRDefault="00CA0485" w:rsidP="00CA0485">
      <w:pPr>
        <w:numPr>
          <w:ilvl w:val="0"/>
          <w:numId w:val="17"/>
        </w:numPr>
        <w:rPr>
          <w:rFonts w:ascii="Tahoma" w:hAnsi="Tahoma" w:cs="Tahoma"/>
          <w:sz w:val="20"/>
          <w:szCs w:val="20"/>
          <w:u w:val="single"/>
        </w:rPr>
      </w:pPr>
      <w:r w:rsidRPr="00CA0485">
        <w:rPr>
          <w:rFonts w:ascii="Tahoma" w:hAnsi="Tahoma" w:cs="Tahoma"/>
          <w:sz w:val="20"/>
          <w:szCs w:val="20"/>
          <w:u w:val="single"/>
        </w:rPr>
        <w:t xml:space="preserve">Minimum </w:t>
      </w:r>
      <w:r>
        <w:rPr>
          <w:rFonts w:ascii="Tahoma" w:hAnsi="Tahoma" w:cs="Tahoma"/>
          <w:sz w:val="20"/>
          <w:szCs w:val="20"/>
          <w:u w:val="single"/>
        </w:rPr>
        <w:t>Proposal Documentation</w:t>
      </w:r>
    </w:p>
    <w:p w:rsidR="00DE0443" w:rsidRDefault="00B646D7" w:rsidP="00CA0485">
      <w:pPr>
        <w:ind w:left="720"/>
        <w:rPr>
          <w:rFonts w:ascii="Tahoma" w:hAnsi="Tahoma" w:cs="Tahoma"/>
          <w:sz w:val="20"/>
          <w:szCs w:val="20"/>
        </w:rPr>
      </w:pPr>
      <w:r>
        <w:rPr>
          <w:rFonts w:ascii="Tahoma" w:hAnsi="Tahoma" w:cs="Tahoma"/>
          <w:sz w:val="20"/>
          <w:szCs w:val="20"/>
        </w:rPr>
        <w:t>At minimum, a proposal</w:t>
      </w:r>
      <w:r w:rsidR="00CA0485">
        <w:rPr>
          <w:rFonts w:ascii="Tahoma" w:hAnsi="Tahoma" w:cs="Tahoma"/>
          <w:sz w:val="20"/>
          <w:szCs w:val="20"/>
        </w:rPr>
        <w:t xml:space="preserve"> should have the following documentation </w:t>
      </w:r>
      <w:r w:rsidR="00DE0443">
        <w:rPr>
          <w:rFonts w:ascii="Tahoma" w:hAnsi="Tahoma" w:cs="Tahoma"/>
          <w:sz w:val="20"/>
          <w:szCs w:val="20"/>
        </w:rPr>
        <w:t>in order for the proposal to be considered for review and approval by the School;</w:t>
      </w:r>
    </w:p>
    <w:p w:rsidR="00DE0443" w:rsidRDefault="00DE0443" w:rsidP="00CA0485">
      <w:pPr>
        <w:ind w:left="720"/>
        <w:rPr>
          <w:rFonts w:ascii="Tahoma" w:hAnsi="Tahoma" w:cs="Tahoma"/>
          <w:sz w:val="20"/>
          <w:szCs w:val="20"/>
        </w:rPr>
      </w:pPr>
    </w:p>
    <w:p w:rsidR="00CA0485" w:rsidRPr="00A725B8" w:rsidRDefault="00DE0443" w:rsidP="00DE0443">
      <w:pPr>
        <w:numPr>
          <w:ilvl w:val="0"/>
          <w:numId w:val="18"/>
        </w:numPr>
        <w:rPr>
          <w:rFonts w:ascii="Tahoma" w:hAnsi="Tahoma" w:cs="Tahoma"/>
          <w:sz w:val="20"/>
          <w:szCs w:val="24"/>
        </w:rPr>
      </w:pPr>
      <w:r w:rsidRPr="00A725B8">
        <w:rPr>
          <w:rFonts w:ascii="Tahoma" w:hAnsi="Tahoma" w:cs="Tahoma"/>
          <w:sz w:val="20"/>
          <w:szCs w:val="24"/>
        </w:rPr>
        <w:t xml:space="preserve">Scope of Work </w:t>
      </w:r>
      <w:r w:rsidR="00B646D7" w:rsidRPr="00A725B8">
        <w:rPr>
          <w:rFonts w:ascii="Tahoma" w:hAnsi="Tahoma" w:cs="Tahoma"/>
          <w:sz w:val="20"/>
          <w:szCs w:val="24"/>
        </w:rPr>
        <w:t>–</w:t>
      </w:r>
      <w:r w:rsidR="009B2937" w:rsidRPr="00A725B8">
        <w:rPr>
          <w:rFonts w:ascii="Tahoma" w:hAnsi="Tahoma" w:cs="Tahoma"/>
          <w:sz w:val="20"/>
          <w:szCs w:val="24"/>
        </w:rPr>
        <w:t xml:space="preserve"> </w:t>
      </w:r>
      <w:r w:rsidR="00B646D7" w:rsidRPr="00A725B8">
        <w:rPr>
          <w:rFonts w:ascii="Tahoma" w:hAnsi="Tahoma" w:cs="Tahoma"/>
          <w:sz w:val="20"/>
          <w:szCs w:val="24"/>
        </w:rPr>
        <w:t xml:space="preserve">research/task </w:t>
      </w:r>
      <w:r w:rsidR="009B2937" w:rsidRPr="00A725B8">
        <w:rPr>
          <w:rFonts w:ascii="Tahoma" w:hAnsi="Tahoma" w:cs="Tahoma"/>
          <w:sz w:val="20"/>
          <w:szCs w:val="24"/>
        </w:rPr>
        <w:t>objective</w:t>
      </w:r>
      <w:r w:rsidR="00735A6E" w:rsidRPr="00A725B8">
        <w:rPr>
          <w:rFonts w:ascii="Tahoma" w:hAnsi="Tahoma" w:cs="Tahoma"/>
          <w:sz w:val="20"/>
          <w:szCs w:val="24"/>
        </w:rPr>
        <w:t>(s)</w:t>
      </w:r>
      <w:r w:rsidR="00B646D7" w:rsidRPr="00A725B8">
        <w:rPr>
          <w:rFonts w:ascii="Tahoma" w:hAnsi="Tahoma" w:cs="Tahoma"/>
          <w:sz w:val="20"/>
          <w:szCs w:val="24"/>
        </w:rPr>
        <w:t xml:space="preserve"> </w:t>
      </w:r>
      <w:r w:rsidRPr="00A725B8">
        <w:rPr>
          <w:rFonts w:ascii="Tahoma" w:hAnsi="Tahoma" w:cs="Tahoma"/>
          <w:sz w:val="20"/>
          <w:szCs w:val="24"/>
        </w:rPr>
        <w:t xml:space="preserve"> </w:t>
      </w:r>
    </w:p>
    <w:p w:rsidR="00DE0443" w:rsidRPr="00FF4E20" w:rsidRDefault="00DE0443" w:rsidP="008300C7">
      <w:pPr>
        <w:numPr>
          <w:ilvl w:val="0"/>
          <w:numId w:val="18"/>
        </w:numPr>
        <w:rPr>
          <w:rFonts w:ascii="Tahoma" w:hAnsi="Tahoma" w:cs="Tahoma"/>
          <w:sz w:val="20"/>
          <w:szCs w:val="24"/>
        </w:rPr>
      </w:pPr>
      <w:r w:rsidRPr="008F61DA">
        <w:rPr>
          <w:rFonts w:ascii="Tahoma" w:hAnsi="Tahoma" w:cs="Tahoma"/>
          <w:sz w:val="20"/>
          <w:szCs w:val="24"/>
        </w:rPr>
        <w:t>Scope of Services</w:t>
      </w:r>
      <w:r w:rsidR="00B646D7" w:rsidRPr="008F61DA">
        <w:rPr>
          <w:rFonts w:ascii="Tahoma" w:hAnsi="Tahoma" w:cs="Tahoma"/>
          <w:sz w:val="20"/>
          <w:szCs w:val="24"/>
        </w:rPr>
        <w:t xml:space="preserve"> – precise services to be performed to accomplish </w:t>
      </w:r>
      <w:r w:rsidR="009B2937" w:rsidRPr="008F61DA">
        <w:rPr>
          <w:rFonts w:ascii="Tahoma" w:hAnsi="Tahoma" w:cs="Tahoma"/>
          <w:sz w:val="20"/>
          <w:szCs w:val="24"/>
        </w:rPr>
        <w:t>the objective</w:t>
      </w:r>
      <w:r w:rsidR="00735A6E" w:rsidRPr="008F61DA">
        <w:rPr>
          <w:rFonts w:ascii="Tahoma" w:hAnsi="Tahoma" w:cs="Tahoma"/>
          <w:sz w:val="20"/>
          <w:szCs w:val="24"/>
        </w:rPr>
        <w:t>(s)</w:t>
      </w:r>
      <w:r w:rsidR="00B646D7" w:rsidRPr="008F61DA">
        <w:rPr>
          <w:rFonts w:ascii="Tahoma" w:hAnsi="Tahoma" w:cs="Tahoma"/>
          <w:sz w:val="20"/>
          <w:szCs w:val="24"/>
        </w:rPr>
        <w:t xml:space="preserve">, </w:t>
      </w:r>
      <w:r w:rsidR="00A725B8" w:rsidRPr="008F61DA">
        <w:rPr>
          <w:rFonts w:ascii="Tahoma" w:hAnsi="Tahoma" w:cs="Tahoma"/>
          <w:sz w:val="20"/>
          <w:szCs w:val="24"/>
        </w:rPr>
        <w:t xml:space="preserve">                             </w:t>
      </w:r>
      <w:r w:rsidR="009B2937" w:rsidRPr="00FF4E20">
        <w:rPr>
          <w:rFonts w:ascii="Tahoma" w:hAnsi="Tahoma" w:cs="Tahoma"/>
          <w:sz w:val="20"/>
          <w:szCs w:val="24"/>
        </w:rPr>
        <w:t>expected outcomes/</w:t>
      </w:r>
      <w:r w:rsidRPr="00FF4E20">
        <w:rPr>
          <w:rFonts w:ascii="Tahoma" w:hAnsi="Tahoma" w:cs="Tahoma"/>
          <w:sz w:val="20"/>
          <w:szCs w:val="24"/>
        </w:rPr>
        <w:t xml:space="preserve">deliverables, </w:t>
      </w:r>
      <w:r w:rsidR="009B2937" w:rsidRPr="00FF4E20">
        <w:rPr>
          <w:rFonts w:ascii="Tahoma" w:hAnsi="Tahoma" w:cs="Tahoma"/>
          <w:sz w:val="20"/>
          <w:szCs w:val="24"/>
        </w:rPr>
        <w:t>and time frame</w:t>
      </w:r>
    </w:p>
    <w:p w:rsidR="00CA0485" w:rsidRPr="00A725B8" w:rsidRDefault="00DE0443" w:rsidP="00DE0443">
      <w:pPr>
        <w:numPr>
          <w:ilvl w:val="0"/>
          <w:numId w:val="18"/>
        </w:numPr>
        <w:rPr>
          <w:rFonts w:ascii="Tahoma" w:hAnsi="Tahoma" w:cs="Tahoma"/>
          <w:sz w:val="20"/>
          <w:szCs w:val="24"/>
        </w:rPr>
      </w:pPr>
      <w:r w:rsidRPr="00A725B8">
        <w:rPr>
          <w:rFonts w:ascii="Tahoma" w:hAnsi="Tahoma" w:cs="Tahoma"/>
          <w:sz w:val="20"/>
          <w:szCs w:val="24"/>
        </w:rPr>
        <w:t>Detailed Budget</w:t>
      </w:r>
      <w:r w:rsidR="00D34123" w:rsidRPr="00A725B8">
        <w:rPr>
          <w:rFonts w:ascii="Tahoma" w:hAnsi="Tahoma" w:cs="Tahoma"/>
          <w:sz w:val="20"/>
          <w:szCs w:val="24"/>
        </w:rPr>
        <w:t xml:space="preserve"> –</w:t>
      </w:r>
      <w:r w:rsidR="009B2937" w:rsidRPr="00A725B8">
        <w:rPr>
          <w:rFonts w:ascii="Tahoma" w:hAnsi="Tahoma" w:cs="Tahoma"/>
          <w:sz w:val="20"/>
          <w:szCs w:val="24"/>
        </w:rPr>
        <w:t xml:space="preserve"> direct and indirect</w:t>
      </w:r>
      <w:r w:rsidR="0089019A" w:rsidRPr="00A725B8">
        <w:rPr>
          <w:rFonts w:ascii="Tahoma" w:hAnsi="Tahoma" w:cs="Tahoma"/>
          <w:sz w:val="20"/>
          <w:szCs w:val="24"/>
        </w:rPr>
        <w:t>/overhead</w:t>
      </w:r>
      <w:r w:rsidR="009B2937" w:rsidRPr="00A725B8">
        <w:rPr>
          <w:rFonts w:ascii="Tahoma" w:hAnsi="Tahoma" w:cs="Tahoma"/>
          <w:sz w:val="20"/>
          <w:szCs w:val="24"/>
        </w:rPr>
        <w:t xml:space="preserve"> costs</w:t>
      </w:r>
      <w:r w:rsidR="008F61DA">
        <w:rPr>
          <w:rFonts w:ascii="Tahoma" w:hAnsi="Tahoma" w:cs="Tahoma"/>
          <w:sz w:val="20"/>
          <w:szCs w:val="24"/>
        </w:rPr>
        <w:t>, including travel and expenses</w:t>
      </w:r>
    </w:p>
    <w:p w:rsidR="0089019A" w:rsidRPr="00A725B8" w:rsidRDefault="0089019A" w:rsidP="00DE0443">
      <w:pPr>
        <w:numPr>
          <w:ilvl w:val="0"/>
          <w:numId w:val="18"/>
        </w:numPr>
        <w:rPr>
          <w:rFonts w:ascii="Tahoma" w:hAnsi="Tahoma" w:cs="Tahoma"/>
          <w:sz w:val="20"/>
          <w:szCs w:val="24"/>
        </w:rPr>
      </w:pPr>
      <w:r w:rsidRPr="00A725B8">
        <w:rPr>
          <w:rFonts w:ascii="Tahoma" w:hAnsi="Tahoma" w:cs="Tahoma"/>
          <w:sz w:val="20"/>
          <w:szCs w:val="24"/>
        </w:rPr>
        <w:t>Budget Justification</w:t>
      </w:r>
    </w:p>
    <w:p w:rsidR="00EE0B57" w:rsidRDefault="00A725B8" w:rsidP="00BE30EC">
      <w:pPr>
        <w:pStyle w:val="PlainText"/>
        <w:numPr>
          <w:ilvl w:val="0"/>
          <w:numId w:val="18"/>
        </w:numPr>
        <w:rPr>
          <w:rFonts w:ascii="Tahoma" w:hAnsi="Tahoma" w:cs="Tahoma"/>
          <w:sz w:val="20"/>
          <w:szCs w:val="24"/>
        </w:rPr>
      </w:pPr>
      <w:r w:rsidRPr="00A725B8">
        <w:rPr>
          <w:rFonts w:ascii="Tahoma" w:hAnsi="Tahoma" w:cs="Tahoma"/>
          <w:sz w:val="20"/>
          <w:szCs w:val="24"/>
        </w:rPr>
        <w:t xml:space="preserve">A </w:t>
      </w:r>
      <w:r w:rsidR="0006383D" w:rsidRPr="0006383D">
        <w:rPr>
          <w:rFonts w:ascii="Tahoma" w:hAnsi="Tahoma" w:cs="Tahoma"/>
          <w:sz w:val="20"/>
          <w:szCs w:val="24"/>
          <w:u w:val="single"/>
        </w:rPr>
        <w:t xml:space="preserve">mandatory </w:t>
      </w:r>
      <w:r w:rsidRPr="0006383D">
        <w:rPr>
          <w:rFonts w:ascii="Tahoma" w:hAnsi="Tahoma" w:cs="Tahoma"/>
          <w:sz w:val="20"/>
          <w:szCs w:val="24"/>
          <w:u w:val="single"/>
        </w:rPr>
        <w:t>review</w:t>
      </w:r>
      <w:r w:rsidRPr="00A725B8">
        <w:rPr>
          <w:rFonts w:ascii="Tahoma" w:hAnsi="Tahoma" w:cs="Tahoma"/>
          <w:sz w:val="20"/>
          <w:szCs w:val="24"/>
        </w:rPr>
        <w:t xml:space="preserve"> of space </w:t>
      </w:r>
      <w:r w:rsidR="00EF567E" w:rsidRPr="00A725B8">
        <w:rPr>
          <w:rFonts w:ascii="Tahoma" w:hAnsi="Tahoma" w:cs="Tahoma"/>
          <w:sz w:val="20"/>
          <w:szCs w:val="24"/>
        </w:rPr>
        <w:t>and c</w:t>
      </w:r>
      <w:r w:rsidR="00EE0B57" w:rsidRPr="00A725B8">
        <w:rPr>
          <w:rFonts w:ascii="Tahoma" w:hAnsi="Tahoma" w:cs="Tahoma"/>
          <w:sz w:val="20"/>
          <w:szCs w:val="24"/>
        </w:rPr>
        <w:t>omputing needs</w:t>
      </w:r>
      <w:r w:rsidR="006312A1">
        <w:rPr>
          <w:rFonts w:ascii="Tahoma" w:hAnsi="Tahoma" w:cs="Tahoma"/>
          <w:sz w:val="20"/>
          <w:szCs w:val="24"/>
        </w:rPr>
        <w:t xml:space="preserve"> with</w:t>
      </w:r>
      <w:r w:rsidR="006C1EE9">
        <w:rPr>
          <w:rFonts w:ascii="Tahoma" w:hAnsi="Tahoma" w:cs="Tahoma"/>
          <w:sz w:val="20"/>
          <w:szCs w:val="24"/>
        </w:rPr>
        <w:t xml:space="preserve"> the Director of Facilities and </w:t>
      </w:r>
      <w:r w:rsidR="006312A1">
        <w:rPr>
          <w:rFonts w:ascii="Tahoma" w:hAnsi="Tahoma" w:cs="Tahoma"/>
          <w:sz w:val="20"/>
          <w:szCs w:val="24"/>
        </w:rPr>
        <w:t xml:space="preserve">Director of </w:t>
      </w:r>
      <w:r w:rsidR="006C1EE9">
        <w:rPr>
          <w:rFonts w:ascii="Tahoma" w:hAnsi="Tahoma" w:cs="Tahoma"/>
          <w:sz w:val="20"/>
          <w:szCs w:val="24"/>
        </w:rPr>
        <w:t>Computing</w:t>
      </w:r>
      <w:r w:rsidR="008F61DA">
        <w:rPr>
          <w:rFonts w:ascii="Tahoma" w:hAnsi="Tahoma" w:cs="Tahoma"/>
          <w:sz w:val="20"/>
          <w:szCs w:val="24"/>
        </w:rPr>
        <w:t xml:space="preserve">. </w:t>
      </w:r>
    </w:p>
    <w:p w:rsidR="00BE30EC" w:rsidRPr="00FF4E20" w:rsidRDefault="008F61DA" w:rsidP="008300C7">
      <w:pPr>
        <w:pStyle w:val="PlainText"/>
        <w:numPr>
          <w:ilvl w:val="0"/>
          <w:numId w:val="26"/>
        </w:numPr>
        <w:spacing w:after="60"/>
        <w:ind w:left="2290"/>
        <w:rPr>
          <w:rFonts w:ascii="Tahoma" w:hAnsi="Tahoma" w:cs="Tahoma"/>
          <w:color w:val="000000" w:themeColor="text1"/>
          <w:sz w:val="20"/>
          <w:szCs w:val="24"/>
        </w:rPr>
      </w:pPr>
      <w:r w:rsidRPr="008F61DA">
        <w:rPr>
          <w:rFonts w:ascii="Tahoma" w:hAnsi="Tahoma" w:cs="Tahoma"/>
          <w:sz w:val="20"/>
          <w:szCs w:val="24"/>
        </w:rPr>
        <w:t xml:space="preserve">Space needs may include, but not limited to: </w:t>
      </w:r>
      <w:r w:rsidR="0006383D" w:rsidRPr="008F61DA">
        <w:rPr>
          <w:rFonts w:ascii="Tahoma" w:hAnsi="Tahoma" w:cs="Tahoma"/>
          <w:color w:val="000000" w:themeColor="text1"/>
          <w:sz w:val="20"/>
          <w:szCs w:val="24"/>
        </w:rPr>
        <w:t>office space, storage, event space</w:t>
      </w:r>
      <w:r w:rsidR="00A34FD2" w:rsidRPr="008F61DA">
        <w:rPr>
          <w:rFonts w:ascii="Tahoma" w:hAnsi="Tahoma" w:cs="Tahoma"/>
          <w:color w:val="000000" w:themeColor="text1"/>
          <w:sz w:val="20"/>
          <w:szCs w:val="24"/>
        </w:rPr>
        <w:t>, furniture, telephones</w:t>
      </w:r>
      <w:r w:rsidRPr="008F61DA">
        <w:rPr>
          <w:rFonts w:ascii="Tahoma" w:hAnsi="Tahoma" w:cs="Tahoma"/>
          <w:color w:val="000000" w:themeColor="text1"/>
          <w:sz w:val="20"/>
          <w:szCs w:val="24"/>
        </w:rPr>
        <w:t xml:space="preserve">.  To be confirmed by </w:t>
      </w:r>
      <w:r w:rsidR="00BE30EC" w:rsidRPr="00FF4E20">
        <w:rPr>
          <w:rFonts w:ascii="Tahoma" w:hAnsi="Tahoma" w:cs="Tahoma"/>
          <w:color w:val="000000" w:themeColor="text1"/>
          <w:sz w:val="20"/>
          <w:szCs w:val="24"/>
        </w:rPr>
        <w:t>Karl Wellman</w:t>
      </w:r>
      <w:r w:rsidR="00351058">
        <w:rPr>
          <w:rFonts w:ascii="Tahoma" w:hAnsi="Tahoma" w:cs="Tahoma"/>
          <w:color w:val="000000" w:themeColor="text1"/>
          <w:sz w:val="20"/>
          <w:szCs w:val="24"/>
        </w:rPr>
        <w:t xml:space="preserve">, Director of Facilities </w:t>
      </w:r>
      <w:hyperlink r:id="rId13" w:history="1">
        <w:r w:rsidR="006C1EE9" w:rsidRPr="00FF4E20">
          <w:rPr>
            <w:rStyle w:val="Hyperlink"/>
            <w:rFonts w:ascii="Tahoma" w:hAnsi="Tahoma" w:cs="Tahoma"/>
            <w:color w:val="000000" w:themeColor="text1"/>
            <w:sz w:val="20"/>
            <w:szCs w:val="24"/>
          </w:rPr>
          <w:t>kwellman@design.upenn.edu</w:t>
        </w:r>
      </w:hyperlink>
      <w:r w:rsidR="006C1EE9" w:rsidRPr="00FF4E20">
        <w:rPr>
          <w:rFonts w:ascii="Tahoma" w:hAnsi="Tahoma" w:cs="Tahoma"/>
          <w:color w:val="000000" w:themeColor="text1"/>
          <w:sz w:val="20"/>
          <w:szCs w:val="24"/>
        </w:rPr>
        <w:t xml:space="preserve">                                    </w:t>
      </w:r>
      <w:r w:rsidR="00BE30EC" w:rsidRPr="00FF4E20">
        <w:rPr>
          <w:rFonts w:ascii="Tahoma" w:hAnsi="Tahoma" w:cs="Tahoma"/>
          <w:color w:val="000000" w:themeColor="text1"/>
          <w:sz w:val="20"/>
          <w:szCs w:val="24"/>
        </w:rPr>
        <w:t xml:space="preserve">  </w:t>
      </w:r>
    </w:p>
    <w:p w:rsidR="00BE30EC" w:rsidRPr="00FF4E20" w:rsidRDefault="00FF4E20" w:rsidP="008300C7">
      <w:pPr>
        <w:pStyle w:val="PlainText"/>
        <w:numPr>
          <w:ilvl w:val="0"/>
          <w:numId w:val="27"/>
        </w:numPr>
        <w:spacing w:after="60"/>
        <w:ind w:left="2290"/>
        <w:rPr>
          <w:rFonts w:ascii="Tahoma" w:hAnsi="Tahoma" w:cs="Tahoma"/>
          <w:color w:val="000000" w:themeColor="text1"/>
          <w:sz w:val="20"/>
          <w:szCs w:val="24"/>
        </w:rPr>
      </w:pPr>
      <w:r w:rsidRPr="00FF4E20">
        <w:rPr>
          <w:rFonts w:ascii="Tahoma" w:hAnsi="Tahoma" w:cs="Tahoma"/>
          <w:color w:val="000000" w:themeColor="text1"/>
          <w:sz w:val="20"/>
          <w:szCs w:val="24"/>
        </w:rPr>
        <w:t xml:space="preserve">Computing needs may include, but not limited to: </w:t>
      </w:r>
      <w:r w:rsidR="0006383D" w:rsidRPr="00FF4E20">
        <w:rPr>
          <w:rFonts w:ascii="Tahoma" w:hAnsi="Tahoma" w:cs="Tahoma"/>
          <w:color w:val="000000" w:themeColor="text1"/>
          <w:sz w:val="20"/>
          <w:szCs w:val="24"/>
        </w:rPr>
        <w:t xml:space="preserve">hardware, software, </w:t>
      </w:r>
      <w:r w:rsidR="00BE30EC" w:rsidRPr="00FF4E20">
        <w:rPr>
          <w:rFonts w:ascii="Tahoma" w:hAnsi="Tahoma" w:cs="Tahoma"/>
          <w:color w:val="000000" w:themeColor="text1"/>
          <w:sz w:val="20"/>
          <w:szCs w:val="24"/>
        </w:rPr>
        <w:t>data storage</w:t>
      </w:r>
      <w:r w:rsidR="00A34FD2" w:rsidRPr="00FF4E20">
        <w:rPr>
          <w:rFonts w:ascii="Tahoma" w:hAnsi="Tahoma" w:cs="Tahoma"/>
          <w:color w:val="000000" w:themeColor="text1"/>
          <w:sz w:val="20"/>
          <w:szCs w:val="24"/>
        </w:rPr>
        <w:t xml:space="preserve"> and security, </w:t>
      </w:r>
      <w:r w:rsidR="0006383D" w:rsidRPr="00FF4E20">
        <w:rPr>
          <w:rFonts w:ascii="Tahoma" w:hAnsi="Tahoma" w:cs="Tahoma"/>
          <w:color w:val="000000" w:themeColor="text1"/>
          <w:sz w:val="20"/>
          <w:szCs w:val="24"/>
        </w:rPr>
        <w:t>IT support</w:t>
      </w:r>
      <w:r w:rsidRPr="00FF4E20">
        <w:rPr>
          <w:rFonts w:ascii="Tahoma" w:hAnsi="Tahoma" w:cs="Tahoma"/>
          <w:color w:val="000000" w:themeColor="text1"/>
          <w:sz w:val="20"/>
          <w:szCs w:val="24"/>
        </w:rPr>
        <w:t xml:space="preserve">.  To be confirmed by </w:t>
      </w:r>
      <w:r>
        <w:rPr>
          <w:rFonts w:ascii="Tahoma" w:hAnsi="Tahoma" w:cs="Tahoma"/>
          <w:color w:val="000000" w:themeColor="text1"/>
          <w:sz w:val="20"/>
          <w:szCs w:val="24"/>
        </w:rPr>
        <w:t>C</w:t>
      </w:r>
      <w:r w:rsidR="0006383D" w:rsidRPr="00FF4E20">
        <w:rPr>
          <w:rFonts w:ascii="Tahoma" w:hAnsi="Tahoma" w:cs="Tahoma"/>
          <w:color w:val="000000" w:themeColor="text1"/>
          <w:sz w:val="20"/>
          <w:szCs w:val="24"/>
        </w:rPr>
        <w:t>athy DiBonaventura</w:t>
      </w:r>
      <w:r w:rsidR="00351058">
        <w:rPr>
          <w:rFonts w:ascii="Tahoma" w:hAnsi="Tahoma" w:cs="Tahoma"/>
          <w:color w:val="000000" w:themeColor="text1"/>
          <w:sz w:val="20"/>
          <w:szCs w:val="24"/>
        </w:rPr>
        <w:t xml:space="preserve">, Director of Computing </w:t>
      </w:r>
      <w:hyperlink r:id="rId14" w:history="1">
        <w:r w:rsidR="00BE30EC" w:rsidRPr="00FF4E20">
          <w:rPr>
            <w:rStyle w:val="Hyperlink"/>
            <w:rFonts w:ascii="Tahoma" w:hAnsi="Tahoma" w:cs="Tahoma"/>
            <w:color w:val="000000" w:themeColor="text1"/>
            <w:sz w:val="20"/>
            <w:szCs w:val="24"/>
          </w:rPr>
          <w:t>cathy@design.upenn.edu</w:t>
        </w:r>
      </w:hyperlink>
    </w:p>
    <w:p w:rsidR="00735A6E" w:rsidRPr="00BE30EC" w:rsidRDefault="00735A6E" w:rsidP="00FD0994">
      <w:pPr>
        <w:autoSpaceDE w:val="0"/>
        <w:autoSpaceDN w:val="0"/>
        <w:ind w:left="720"/>
        <w:rPr>
          <w:rFonts w:ascii="Tahoma" w:hAnsi="Tahoma" w:cs="Tahoma"/>
          <w:strike/>
          <w:sz w:val="20"/>
          <w:szCs w:val="20"/>
        </w:rPr>
      </w:pPr>
    </w:p>
    <w:p w:rsidR="00DF3694" w:rsidRDefault="00FF4E20" w:rsidP="008300C7">
      <w:pPr>
        <w:autoSpaceDE w:val="0"/>
        <w:autoSpaceDN w:val="0"/>
        <w:ind w:left="360"/>
        <w:rPr>
          <w:rFonts w:ascii="Tahoma" w:hAnsi="Tahoma" w:cs="Tahoma"/>
          <w:sz w:val="20"/>
          <w:szCs w:val="20"/>
        </w:rPr>
      </w:pPr>
      <w:r>
        <w:rPr>
          <w:rFonts w:ascii="Tahoma" w:hAnsi="Tahoma" w:cs="Tahoma"/>
          <w:sz w:val="20"/>
          <w:szCs w:val="20"/>
        </w:rPr>
        <w:t>Through the Mechanism Determination Process, t</w:t>
      </w:r>
      <w:r w:rsidR="00735A6E">
        <w:rPr>
          <w:rFonts w:ascii="Tahoma" w:hAnsi="Tahoma" w:cs="Tahoma"/>
          <w:sz w:val="20"/>
          <w:szCs w:val="20"/>
        </w:rPr>
        <w:t xml:space="preserve">he School </w:t>
      </w:r>
      <w:r>
        <w:rPr>
          <w:rFonts w:ascii="Tahoma" w:hAnsi="Tahoma" w:cs="Tahoma"/>
          <w:sz w:val="20"/>
          <w:szCs w:val="20"/>
        </w:rPr>
        <w:t>will seek</w:t>
      </w:r>
      <w:r w:rsidR="00735A6E">
        <w:rPr>
          <w:rFonts w:ascii="Tahoma" w:hAnsi="Tahoma" w:cs="Tahoma"/>
          <w:sz w:val="20"/>
          <w:szCs w:val="20"/>
        </w:rPr>
        <w:t xml:space="preserve"> </w:t>
      </w:r>
      <w:r>
        <w:rPr>
          <w:rFonts w:ascii="Tahoma" w:hAnsi="Tahoma" w:cs="Tahoma"/>
          <w:sz w:val="20"/>
          <w:szCs w:val="20"/>
        </w:rPr>
        <w:t xml:space="preserve">and advise on </w:t>
      </w:r>
      <w:r w:rsidR="00735A6E">
        <w:rPr>
          <w:rFonts w:ascii="Tahoma" w:hAnsi="Tahoma" w:cs="Tahoma"/>
          <w:sz w:val="20"/>
          <w:szCs w:val="20"/>
        </w:rPr>
        <w:t>the maximum indirect cost rate allowed by the sponsor/clien</w:t>
      </w:r>
      <w:r>
        <w:rPr>
          <w:rFonts w:ascii="Tahoma" w:hAnsi="Tahoma" w:cs="Tahoma"/>
          <w:sz w:val="20"/>
          <w:szCs w:val="20"/>
        </w:rPr>
        <w:t>t.</w:t>
      </w:r>
      <w:r w:rsidR="00735A6E">
        <w:rPr>
          <w:rFonts w:ascii="Tahoma" w:hAnsi="Tahoma" w:cs="Tahoma"/>
          <w:sz w:val="20"/>
          <w:szCs w:val="20"/>
        </w:rPr>
        <w:t xml:space="preserve"> </w:t>
      </w:r>
      <w:r w:rsidR="00DF3694">
        <w:rPr>
          <w:rFonts w:ascii="Tahoma" w:hAnsi="Tahoma" w:cs="Tahoma"/>
          <w:sz w:val="20"/>
          <w:szCs w:val="20"/>
        </w:rPr>
        <w:t xml:space="preserve">  </w:t>
      </w:r>
    </w:p>
    <w:p w:rsidR="00DF3694" w:rsidRDefault="00DF3694" w:rsidP="00FD0994">
      <w:pPr>
        <w:autoSpaceDE w:val="0"/>
        <w:autoSpaceDN w:val="0"/>
        <w:ind w:left="720"/>
        <w:rPr>
          <w:rFonts w:ascii="Tahoma" w:hAnsi="Tahoma" w:cs="Tahoma"/>
          <w:sz w:val="20"/>
          <w:szCs w:val="20"/>
        </w:rPr>
      </w:pPr>
    </w:p>
    <w:p w:rsidR="009424B6" w:rsidRDefault="009424B6" w:rsidP="009424B6">
      <w:pPr>
        <w:autoSpaceDE w:val="0"/>
        <w:autoSpaceDN w:val="0"/>
        <w:ind w:firstLine="720"/>
        <w:rPr>
          <w:rFonts w:ascii="Tahoma" w:hAnsi="Tahoma" w:cs="Tahoma"/>
          <w:sz w:val="20"/>
          <w:szCs w:val="20"/>
        </w:rPr>
      </w:pPr>
    </w:p>
    <w:p w:rsidR="009424B6" w:rsidRDefault="009424B6" w:rsidP="00B54934">
      <w:pPr>
        <w:numPr>
          <w:ilvl w:val="0"/>
          <w:numId w:val="17"/>
        </w:numPr>
        <w:autoSpaceDE w:val="0"/>
        <w:autoSpaceDN w:val="0"/>
        <w:jc w:val="both"/>
        <w:rPr>
          <w:rFonts w:ascii="Tahoma" w:hAnsi="Tahoma" w:cs="Tahoma"/>
          <w:sz w:val="20"/>
          <w:szCs w:val="20"/>
          <w:u w:val="single"/>
        </w:rPr>
      </w:pPr>
      <w:r w:rsidRPr="009424B6">
        <w:rPr>
          <w:rFonts w:ascii="Tahoma" w:hAnsi="Tahoma" w:cs="Tahoma"/>
          <w:sz w:val="20"/>
          <w:szCs w:val="20"/>
          <w:u w:val="single"/>
        </w:rPr>
        <w:t>Review and Approval</w:t>
      </w:r>
    </w:p>
    <w:p w:rsidR="00DD1406" w:rsidRDefault="009D6B40" w:rsidP="00B54934">
      <w:pPr>
        <w:autoSpaceDE w:val="0"/>
        <w:autoSpaceDN w:val="0"/>
        <w:ind w:left="720"/>
        <w:jc w:val="both"/>
        <w:rPr>
          <w:rFonts w:ascii="Tahoma" w:hAnsi="Tahoma" w:cs="Tahoma"/>
          <w:sz w:val="20"/>
          <w:szCs w:val="20"/>
        </w:rPr>
      </w:pPr>
      <w:r w:rsidRPr="009D6B40">
        <w:rPr>
          <w:rFonts w:ascii="Tahoma" w:hAnsi="Tahoma" w:cs="Tahoma"/>
          <w:sz w:val="20"/>
          <w:szCs w:val="20"/>
        </w:rPr>
        <w:t>The rev</w:t>
      </w:r>
      <w:r>
        <w:rPr>
          <w:rFonts w:ascii="Tahoma" w:hAnsi="Tahoma" w:cs="Tahoma"/>
          <w:sz w:val="20"/>
          <w:szCs w:val="20"/>
        </w:rPr>
        <w:t xml:space="preserve">iew </w:t>
      </w:r>
      <w:r w:rsidR="00E83EC9">
        <w:rPr>
          <w:rFonts w:ascii="Tahoma" w:hAnsi="Tahoma" w:cs="Tahoma"/>
          <w:sz w:val="20"/>
          <w:szCs w:val="20"/>
        </w:rPr>
        <w:t>and approval process differs</w:t>
      </w:r>
      <w:r w:rsidRPr="009D6B40">
        <w:rPr>
          <w:rFonts w:ascii="Tahoma" w:hAnsi="Tahoma" w:cs="Tahoma"/>
          <w:sz w:val="20"/>
          <w:szCs w:val="20"/>
        </w:rPr>
        <w:t xml:space="preserve"> for an ORS</w:t>
      </w:r>
      <w:r>
        <w:rPr>
          <w:rFonts w:ascii="Tahoma" w:hAnsi="Tahoma" w:cs="Tahoma"/>
          <w:sz w:val="20"/>
          <w:szCs w:val="20"/>
        </w:rPr>
        <w:t xml:space="preserve"> proposal </w:t>
      </w:r>
      <w:r w:rsidR="00FD0994">
        <w:rPr>
          <w:rFonts w:ascii="Tahoma" w:hAnsi="Tahoma" w:cs="Tahoma"/>
          <w:sz w:val="20"/>
          <w:szCs w:val="20"/>
        </w:rPr>
        <w:t>from</w:t>
      </w:r>
      <w:r>
        <w:rPr>
          <w:rFonts w:ascii="Tahoma" w:hAnsi="Tahoma" w:cs="Tahoma"/>
          <w:sz w:val="20"/>
          <w:szCs w:val="20"/>
        </w:rPr>
        <w:t xml:space="preserve"> a</w:t>
      </w:r>
      <w:r w:rsidR="00FD0994">
        <w:rPr>
          <w:rFonts w:ascii="Tahoma" w:hAnsi="Tahoma" w:cs="Tahoma"/>
          <w:sz w:val="20"/>
          <w:szCs w:val="20"/>
        </w:rPr>
        <w:t xml:space="preserve"> </w:t>
      </w:r>
      <w:proofErr w:type="spellStart"/>
      <w:r w:rsidR="00FD0994">
        <w:rPr>
          <w:rFonts w:ascii="Tahoma" w:hAnsi="Tahoma" w:cs="Tahoma"/>
          <w:sz w:val="20"/>
          <w:szCs w:val="20"/>
        </w:rPr>
        <w:t>PennPraxis</w:t>
      </w:r>
      <w:proofErr w:type="spellEnd"/>
      <w:r w:rsidR="00FD0994">
        <w:rPr>
          <w:rFonts w:ascii="Tahoma" w:hAnsi="Tahoma" w:cs="Tahoma"/>
          <w:sz w:val="20"/>
          <w:szCs w:val="20"/>
        </w:rPr>
        <w:t xml:space="preserve"> proposal though the outcome</w:t>
      </w:r>
      <w:r w:rsidR="003B5B9B">
        <w:rPr>
          <w:rFonts w:ascii="Tahoma" w:hAnsi="Tahoma" w:cs="Tahoma"/>
          <w:sz w:val="20"/>
          <w:szCs w:val="20"/>
        </w:rPr>
        <w:t xml:space="preserve"> is</w:t>
      </w:r>
      <w:r w:rsidR="00DD1406">
        <w:rPr>
          <w:rFonts w:ascii="Tahoma" w:hAnsi="Tahoma" w:cs="Tahoma"/>
          <w:sz w:val="20"/>
          <w:szCs w:val="20"/>
        </w:rPr>
        <w:t xml:space="preserve"> the same – to guarantee that the proposal will be properly supported by the School if it were to get funded.</w:t>
      </w:r>
      <w:r w:rsidR="002C4BF3">
        <w:rPr>
          <w:rFonts w:ascii="Tahoma" w:hAnsi="Tahoma" w:cs="Tahoma"/>
          <w:sz w:val="20"/>
          <w:szCs w:val="20"/>
        </w:rPr>
        <w:t xml:space="preserve">  </w:t>
      </w:r>
      <w:r w:rsidR="00DD1406">
        <w:rPr>
          <w:rFonts w:ascii="Tahoma" w:hAnsi="Tahoma" w:cs="Tahoma"/>
          <w:sz w:val="20"/>
          <w:szCs w:val="20"/>
        </w:rPr>
        <w:t xml:space="preserve">  </w:t>
      </w:r>
    </w:p>
    <w:p w:rsidR="00DD1406" w:rsidRDefault="00DD1406" w:rsidP="009424B6">
      <w:pPr>
        <w:autoSpaceDE w:val="0"/>
        <w:autoSpaceDN w:val="0"/>
        <w:ind w:left="720"/>
        <w:rPr>
          <w:rFonts w:ascii="Tahoma" w:hAnsi="Tahoma" w:cs="Tahoma"/>
          <w:sz w:val="20"/>
          <w:szCs w:val="20"/>
        </w:rPr>
      </w:pPr>
    </w:p>
    <w:p w:rsidR="0009403D" w:rsidRPr="00CC77C3" w:rsidRDefault="002C4BF3" w:rsidP="0009403D">
      <w:pPr>
        <w:numPr>
          <w:ilvl w:val="1"/>
          <w:numId w:val="14"/>
        </w:numPr>
        <w:rPr>
          <w:rStyle w:val="Strong"/>
          <w:rFonts w:ascii="Tahoma" w:hAnsi="Tahoma" w:cs="Tahoma"/>
          <w:b w:val="0"/>
          <w:sz w:val="20"/>
          <w:szCs w:val="20"/>
          <w:u w:val="single"/>
        </w:rPr>
      </w:pPr>
      <w:r>
        <w:rPr>
          <w:rStyle w:val="Strong"/>
          <w:rFonts w:ascii="Tahoma" w:hAnsi="Tahoma" w:cs="Tahoma"/>
          <w:b w:val="0"/>
          <w:sz w:val="20"/>
          <w:szCs w:val="20"/>
          <w:u w:val="single"/>
        </w:rPr>
        <w:t>Office of Research Services</w:t>
      </w:r>
      <w:r w:rsidR="0009403D" w:rsidRPr="00CC77C3">
        <w:rPr>
          <w:rStyle w:val="Strong"/>
          <w:rFonts w:ascii="Tahoma" w:hAnsi="Tahoma" w:cs="Tahoma"/>
          <w:b w:val="0"/>
          <w:sz w:val="20"/>
          <w:szCs w:val="20"/>
          <w:u w:val="single"/>
        </w:rPr>
        <w:t xml:space="preserve"> </w:t>
      </w:r>
    </w:p>
    <w:p w:rsidR="004B1C30" w:rsidRDefault="00DD1406" w:rsidP="00B54934">
      <w:pPr>
        <w:autoSpaceDE w:val="0"/>
        <w:autoSpaceDN w:val="0"/>
        <w:ind w:left="1440"/>
        <w:jc w:val="both"/>
        <w:rPr>
          <w:rFonts w:ascii="Tahoma" w:hAnsi="Tahoma" w:cs="Tahoma"/>
          <w:sz w:val="20"/>
          <w:szCs w:val="20"/>
        </w:rPr>
      </w:pPr>
      <w:r>
        <w:rPr>
          <w:rFonts w:ascii="Tahoma" w:hAnsi="Tahoma" w:cs="Tahoma"/>
          <w:sz w:val="20"/>
          <w:szCs w:val="20"/>
        </w:rPr>
        <w:t>ORS proposals must be routed elect</w:t>
      </w:r>
      <w:r w:rsidR="0009403D">
        <w:rPr>
          <w:rFonts w:ascii="Tahoma" w:hAnsi="Tahoma" w:cs="Tahoma"/>
          <w:sz w:val="20"/>
          <w:szCs w:val="20"/>
        </w:rPr>
        <w:t>roni</w:t>
      </w:r>
      <w:r w:rsidR="00F43506">
        <w:rPr>
          <w:rFonts w:ascii="Tahoma" w:hAnsi="Tahoma" w:cs="Tahoma"/>
          <w:sz w:val="20"/>
          <w:szCs w:val="20"/>
        </w:rPr>
        <w:t xml:space="preserve">cally through </w:t>
      </w:r>
      <w:r>
        <w:rPr>
          <w:rFonts w:ascii="Tahoma" w:hAnsi="Tahoma" w:cs="Tahoma"/>
          <w:sz w:val="20"/>
          <w:szCs w:val="20"/>
        </w:rPr>
        <w:t>Penn</w:t>
      </w:r>
      <w:r w:rsidR="0009403D">
        <w:rPr>
          <w:rFonts w:ascii="Tahoma" w:hAnsi="Tahoma" w:cs="Tahoma"/>
          <w:sz w:val="20"/>
          <w:szCs w:val="20"/>
        </w:rPr>
        <w:t xml:space="preserve">’s </w:t>
      </w:r>
      <w:r>
        <w:rPr>
          <w:rFonts w:ascii="Tahoma" w:hAnsi="Tahoma" w:cs="Tahoma"/>
          <w:sz w:val="20"/>
          <w:szCs w:val="20"/>
        </w:rPr>
        <w:t>E</w:t>
      </w:r>
      <w:r w:rsidR="0009403D">
        <w:rPr>
          <w:rFonts w:ascii="Tahoma" w:hAnsi="Tahoma" w:cs="Tahoma"/>
          <w:sz w:val="20"/>
          <w:szCs w:val="20"/>
        </w:rPr>
        <w:t xml:space="preserve">lectronic </w:t>
      </w:r>
      <w:r>
        <w:rPr>
          <w:rFonts w:ascii="Tahoma" w:hAnsi="Tahoma" w:cs="Tahoma"/>
          <w:sz w:val="20"/>
          <w:szCs w:val="20"/>
        </w:rPr>
        <w:t>R</w:t>
      </w:r>
      <w:r w:rsidR="0009403D">
        <w:rPr>
          <w:rFonts w:ascii="Tahoma" w:hAnsi="Tahoma" w:cs="Tahoma"/>
          <w:sz w:val="20"/>
          <w:szCs w:val="20"/>
        </w:rPr>
        <w:t xml:space="preserve">esearch </w:t>
      </w:r>
      <w:r>
        <w:rPr>
          <w:rFonts w:ascii="Tahoma" w:hAnsi="Tahoma" w:cs="Tahoma"/>
          <w:sz w:val="20"/>
          <w:szCs w:val="20"/>
        </w:rPr>
        <w:t>A</w:t>
      </w:r>
      <w:r w:rsidR="0009403D">
        <w:rPr>
          <w:rFonts w:ascii="Tahoma" w:hAnsi="Tahoma" w:cs="Tahoma"/>
          <w:sz w:val="20"/>
          <w:szCs w:val="20"/>
        </w:rPr>
        <w:t>dministration</w:t>
      </w:r>
      <w:r>
        <w:rPr>
          <w:rFonts w:ascii="Tahoma" w:hAnsi="Tahoma" w:cs="Tahoma"/>
          <w:sz w:val="20"/>
          <w:szCs w:val="20"/>
        </w:rPr>
        <w:t xml:space="preserve"> </w:t>
      </w:r>
      <w:r w:rsidR="0009403D">
        <w:rPr>
          <w:rFonts w:ascii="Tahoma" w:hAnsi="Tahoma" w:cs="Tahoma"/>
          <w:sz w:val="20"/>
          <w:szCs w:val="20"/>
        </w:rPr>
        <w:t xml:space="preserve">(ERA) </w:t>
      </w:r>
      <w:r>
        <w:rPr>
          <w:rFonts w:ascii="Tahoma" w:hAnsi="Tahoma" w:cs="Tahoma"/>
          <w:sz w:val="20"/>
          <w:szCs w:val="20"/>
        </w:rPr>
        <w:t>system</w:t>
      </w:r>
      <w:r w:rsidR="0009403D">
        <w:rPr>
          <w:rFonts w:ascii="Tahoma" w:hAnsi="Tahoma" w:cs="Tahoma"/>
          <w:sz w:val="20"/>
          <w:szCs w:val="20"/>
        </w:rPr>
        <w:t xml:space="preserve"> </w:t>
      </w:r>
      <w:hyperlink r:id="rId15" w:history="1">
        <w:r w:rsidR="0009403D" w:rsidRPr="00453687">
          <w:rPr>
            <w:rStyle w:val="Hyperlink"/>
            <w:rFonts w:ascii="Tahoma" w:hAnsi="Tahoma" w:cs="Tahoma"/>
            <w:sz w:val="20"/>
            <w:szCs w:val="20"/>
          </w:rPr>
          <w:t>https://www.pennera.upenn.edu/</w:t>
        </w:r>
      </w:hyperlink>
      <w:r w:rsidR="0009403D">
        <w:rPr>
          <w:rFonts w:ascii="Tahoma" w:hAnsi="Tahoma" w:cs="Tahoma"/>
          <w:sz w:val="20"/>
          <w:szCs w:val="20"/>
        </w:rPr>
        <w:t xml:space="preserve"> </w:t>
      </w:r>
      <w:r>
        <w:rPr>
          <w:rFonts w:ascii="Tahoma" w:hAnsi="Tahoma" w:cs="Tahoma"/>
          <w:sz w:val="20"/>
          <w:szCs w:val="20"/>
        </w:rPr>
        <w:t xml:space="preserve"> and </w:t>
      </w:r>
      <w:r w:rsidR="00F43506">
        <w:rPr>
          <w:rFonts w:ascii="Tahoma" w:hAnsi="Tahoma" w:cs="Tahoma"/>
          <w:sz w:val="20"/>
          <w:szCs w:val="20"/>
        </w:rPr>
        <w:t xml:space="preserve">reviewed and </w:t>
      </w:r>
      <w:r>
        <w:rPr>
          <w:rFonts w:ascii="Tahoma" w:hAnsi="Tahoma" w:cs="Tahoma"/>
          <w:sz w:val="20"/>
          <w:szCs w:val="20"/>
        </w:rPr>
        <w:t xml:space="preserve">approved </w:t>
      </w:r>
      <w:r w:rsidR="0009403D">
        <w:rPr>
          <w:rFonts w:ascii="Tahoma" w:hAnsi="Tahoma" w:cs="Tahoma"/>
          <w:sz w:val="20"/>
          <w:szCs w:val="20"/>
        </w:rPr>
        <w:t xml:space="preserve">on-line </w:t>
      </w:r>
      <w:r>
        <w:rPr>
          <w:rFonts w:ascii="Tahoma" w:hAnsi="Tahoma" w:cs="Tahoma"/>
          <w:sz w:val="20"/>
          <w:szCs w:val="20"/>
        </w:rPr>
        <w:t>by the faculty</w:t>
      </w:r>
      <w:r w:rsidR="0009403D">
        <w:rPr>
          <w:rFonts w:ascii="Tahoma" w:hAnsi="Tahoma" w:cs="Tahoma"/>
          <w:sz w:val="20"/>
          <w:szCs w:val="20"/>
        </w:rPr>
        <w:t xml:space="preserve"> making the proposal</w:t>
      </w:r>
      <w:r>
        <w:rPr>
          <w:rFonts w:ascii="Tahoma" w:hAnsi="Tahoma" w:cs="Tahoma"/>
          <w:sz w:val="20"/>
          <w:szCs w:val="20"/>
        </w:rPr>
        <w:t xml:space="preserve">, the faculty’s Chairman, PennDesign Finance, and the Dean’s Office </w:t>
      </w:r>
      <w:r w:rsidRPr="0009403D">
        <w:rPr>
          <w:rFonts w:ascii="Tahoma" w:hAnsi="Tahoma" w:cs="Tahoma"/>
          <w:b/>
          <w:sz w:val="20"/>
          <w:szCs w:val="20"/>
        </w:rPr>
        <w:t>prior</w:t>
      </w:r>
      <w:r>
        <w:rPr>
          <w:rFonts w:ascii="Tahoma" w:hAnsi="Tahoma" w:cs="Tahoma"/>
          <w:sz w:val="20"/>
          <w:szCs w:val="20"/>
        </w:rPr>
        <w:t xml:space="preserve"> to being </w:t>
      </w:r>
      <w:r w:rsidR="0009403D">
        <w:rPr>
          <w:rFonts w:ascii="Tahoma" w:hAnsi="Tahoma" w:cs="Tahoma"/>
          <w:sz w:val="20"/>
          <w:szCs w:val="20"/>
        </w:rPr>
        <w:t xml:space="preserve">routed </w:t>
      </w:r>
      <w:r>
        <w:rPr>
          <w:rFonts w:ascii="Tahoma" w:hAnsi="Tahoma" w:cs="Tahoma"/>
          <w:sz w:val="20"/>
          <w:szCs w:val="20"/>
        </w:rPr>
        <w:t xml:space="preserve">to ORS for </w:t>
      </w:r>
      <w:r w:rsidR="0009403D">
        <w:rPr>
          <w:rFonts w:ascii="Tahoma" w:hAnsi="Tahoma" w:cs="Tahoma"/>
          <w:sz w:val="20"/>
          <w:szCs w:val="20"/>
        </w:rPr>
        <w:t xml:space="preserve">final </w:t>
      </w:r>
      <w:r w:rsidR="004B1C30">
        <w:rPr>
          <w:rFonts w:ascii="Tahoma" w:hAnsi="Tahoma" w:cs="Tahoma"/>
          <w:sz w:val="20"/>
          <w:szCs w:val="20"/>
        </w:rPr>
        <w:t>review and approval.</w:t>
      </w:r>
    </w:p>
    <w:p w:rsidR="00FF4E20" w:rsidRDefault="00FF4E20" w:rsidP="00B54934">
      <w:pPr>
        <w:autoSpaceDE w:val="0"/>
        <w:autoSpaceDN w:val="0"/>
        <w:ind w:left="1440"/>
        <w:jc w:val="both"/>
        <w:rPr>
          <w:rFonts w:ascii="Tahoma" w:hAnsi="Tahoma" w:cs="Tahoma"/>
          <w:sz w:val="20"/>
          <w:szCs w:val="20"/>
        </w:rPr>
      </w:pPr>
    </w:p>
    <w:p w:rsidR="00FF4E20" w:rsidRPr="00A725B8" w:rsidRDefault="00FF4E20" w:rsidP="008300C7">
      <w:pPr>
        <w:autoSpaceDE w:val="0"/>
        <w:autoSpaceDN w:val="0"/>
        <w:ind w:left="1440"/>
        <w:jc w:val="both"/>
        <w:rPr>
          <w:rFonts w:ascii="Tahoma" w:hAnsi="Tahoma" w:cs="Tahoma"/>
          <w:sz w:val="20"/>
          <w:szCs w:val="20"/>
        </w:rPr>
      </w:pPr>
      <w:r w:rsidRPr="00A725B8">
        <w:rPr>
          <w:rFonts w:ascii="Tahoma" w:hAnsi="Tahoma" w:cs="Tahoma"/>
          <w:b/>
          <w:color w:val="1F497D" w:themeColor="text2"/>
          <w:sz w:val="20"/>
          <w:szCs w:val="20"/>
        </w:rPr>
        <w:t>ORS</w:t>
      </w:r>
      <w:r w:rsidRPr="00A725B8">
        <w:rPr>
          <w:rFonts w:ascii="Tahoma" w:hAnsi="Tahoma" w:cs="Tahoma"/>
          <w:color w:val="FF0000"/>
          <w:sz w:val="20"/>
          <w:szCs w:val="20"/>
        </w:rPr>
        <w:t xml:space="preserve"> </w:t>
      </w:r>
      <w:r w:rsidRPr="00A725B8">
        <w:rPr>
          <w:rFonts w:ascii="Tahoma" w:hAnsi="Tahoma" w:cs="Tahoma"/>
          <w:sz w:val="20"/>
          <w:szCs w:val="20"/>
        </w:rPr>
        <w:t xml:space="preserve">proposals should be submitted </w:t>
      </w:r>
      <w:r w:rsidRPr="00A725B8">
        <w:rPr>
          <w:rFonts w:ascii="Tahoma" w:hAnsi="Tahoma" w:cs="Tahoma"/>
          <w:b/>
          <w:color w:val="C00000"/>
          <w:sz w:val="20"/>
          <w:szCs w:val="20"/>
        </w:rPr>
        <w:t>10 business days</w:t>
      </w:r>
      <w:r w:rsidRPr="00A725B8">
        <w:rPr>
          <w:rFonts w:ascii="Tahoma" w:hAnsi="Tahoma" w:cs="Tahoma"/>
          <w:color w:val="C00000"/>
          <w:sz w:val="20"/>
          <w:szCs w:val="20"/>
        </w:rPr>
        <w:t xml:space="preserve"> </w:t>
      </w:r>
      <w:r w:rsidRPr="00A725B8">
        <w:rPr>
          <w:rFonts w:ascii="Tahoma" w:hAnsi="Tahoma" w:cs="Tahoma"/>
          <w:sz w:val="20"/>
          <w:szCs w:val="20"/>
        </w:rPr>
        <w:t xml:space="preserve">prior to the sponsor’s due date to allow proper time for routing and internal approval.  Proposals submitted in less than 10 business days are not guaranteed to be submitted to the sponsor on time. </w:t>
      </w:r>
    </w:p>
    <w:p w:rsidR="00FF4E20" w:rsidRDefault="00FF4E20" w:rsidP="00B54934">
      <w:pPr>
        <w:autoSpaceDE w:val="0"/>
        <w:autoSpaceDN w:val="0"/>
        <w:ind w:left="1440"/>
        <w:jc w:val="both"/>
        <w:rPr>
          <w:rFonts w:ascii="Tahoma" w:hAnsi="Tahoma" w:cs="Tahoma"/>
          <w:sz w:val="20"/>
          <w:szCs w:val="20"/>
        </w:rPr>
      </w:pPr>
    </w:p>
    <w:p w:rsidR="004B1C30" w:rsidRDefault="004B1C30" w:rsidP="004B1C30">
      <w:pPr>
        <w:autoSpaceDE w:val="0"/>
        <w:autoSpaceDN w:val="0"/>
        <w:ind w:left="1440"/>
        <w:rPr>
          <w:rFonts w:ascii="Tahoma" w:hAnsi="Tahoma" w:cs="Tahoma"/>
          <w:sz w:val="20"/>
          <w:szCs w:val="20"/>
        </w:rPr>
      </w:pPr>
    </w:p>
    <w:p w:rsidR="004B1C30" w:rsidRDefault="004B1C30" w:rsidP="004B1C30">
      <w:pPr>
        <w:numPr>
          <w:ilvl w:val="1"/>
          <w:numId w:val="14"/>
        </w:numPr>
        <w:rPr>
          <w:rStyle w:val="Strong"/>
          <w:rFonts w:ascii="Tahoma" w:hAnsi="Tahoma" w:cs="Tahoma"/>
          <w:b w:val="0"/>
          <w:sz w:val="20"/>
          <w:szCs w:val="20"/>
          <w:u w:val="single"/>
        </w:rPr>
      </w:pPr>
      <w:proofErr w:type="spellStart"/>
      <w:r>
        <w:rPr>
          <w:rStyle w:val="Strong"/>
          <w:rFonts w:ascii="Tahoma" w:hAnsi="Tahoma" w:cs="Tahoma"/>
          <w:b w:val="0"/>
          <w:sz w:val="20"/>
          <w:szCs w:val="20"/>
          <w:u w:val="single"/>
        </w:rPr>
        <w:t>PennPraxis</w:t>
      </w:r>
      <w:proofErr w:type="spellEnd"/>
    </w:p>
    <w:p w:rsidR="00E76C64" w:rsidRDefault="004B1C30" w:rsidP="004B1C30">
      <w:pPr>
        <w:ind w:left="1440"/>
        <w:rPr>
          <w:rStyle w:val="Strong"/>
          <w:rFonts w:ascii="Tahoma" w:hAnsi="Tahoma" w:cs="Tahoma"/>
          <w:b w:val="0"/>
          <w:sz w:val="20"/>
          <w:szCs w:val="20"/>
        </w:rPr>
      </w:pPr>
      <w:proofErr w:type="spellStart"/>
      <w:r w:rsidRPr="004B1C30">
        <w:rPr>
          <w:rStyle w:val="Strong"/>
          <w:rFonts w:ascii="Tahoma" w:hAnsi="Tahoma" w:cs="Tahoma"/>
          <w:b w:val="0"/>
          <w:sz w:val="20"/>
          <w:szCs w:val="20"/>
        </w:rPr>
        <w:t>PennPraxis</w:t>
      </w:r>
      <w:proofErr w:type="spellEnd"/>
      <w:r w:rsidRPr="004B1C30">
        <w:rPr>
          <w:rStyle w:val="Strong"/>
          <w:rFonts w:ascii="Tahoma" w:hAnsi="Tahoma" w:cs="Tahoma"/>
          <w:b w:val="0"/>
          <w:sz w:val="20"/>
          <w:szCs w:val="20"/>
        </w:rPr>
        <w:t xml:space="preserve"> proposals </w:t>
      </w:r>
      <w:r w:rsidR="002C4BF3">
        <w:rPr>
          <w:rStyle w:val="Strong"/>
          <w:rFonts w:ascii="Tahoma" w:hAnsi="Tahoma" w:cs="Tahoma"/>
          <w:b w:val="0"/>
          <w:sz w:val="20"/>
          <w:szCs w:val="20"/>
        </w:rPr>
        <w:t>are</w:t>
      </w:r>
      <w:r>
        <w:rPr>
          <w:rStyle w:val="Strong"/>
          <w:rFonts w:ascii="Tahoma" w:hAnsi="Tahoma" w:cs="Tahoma"/>
          <w:b w:val="0"/>
          <w:sz w:val="20"/>
          <w:szCs w:val="20"/>
        </w:rPr>
        <w:t xml:space="preserve"> routed as email attachments</w:t>
      </w:r>
      <w:r w:rsidR="00E76C64">
        <w:rPr>
          <w:rStyle w:val="Strong"/>
          <w:rFonts w:ascii="Tahoma" w:hAnsi="Tahoma" w:cs="Tahoma"/>
          <w:b w:val="0"/>
          <w:sz w:val="20"/>
          <w:szCs w:val="20"/>
        </w:rPr>
        <w:t xml:space="preserve"> for review and approval by the </w:t>
      </w:r>
      <w:r>
        <w:rPr>
          <w:rStyle w:val="Strong"/>
          <w:rFonts w:ascii="Tahoma" w:hAnsi="Tahoma" w:cs="Tahoma"/>
          <w:b w:val="0"/>
          <w:sz w:val="20"/>
          <w:szCs w:val="20"/>
        </w:rPr>
        <w:t>Executive Director</w:t>
      </w:r>
      <w:r w:rsidR="00E76C64">
        <w:rPr>
          <w:rStyle w:val="Strong"/>
          <w:rFonts w:ascii="Tahoma" w:hAnsi="Tahoma" w:cs="Tahoma"/>
          <w:b w:val="0"/>
          <w:sz w:val="20"/>
          <w:szCs w:val="20"/>
        </w:rPr>
        <w:t xml:space="preserve"> </w:t>
      </w:r>
      <w:r w:rsidR="00FF4E20">
        <w:rPr>
          <w:rStyle w:val="Strong"/>
          <w:rFonts w:ascii="Tahoma" w:hAnsi="Tahoma" w:cs="Tahoma"/>
          <w:b w:val="0"/>
          <w:sz w:val="20"/>
          <w:szCs w:val="20"/>
        </w:rPr>
        <w:t xml:space="preserve">and Managing Director </w:t>
      </w:r>
      <w:r w:rsidR="00E76C64">
        <w:rPr>
          <w:rStyle w:val="Strong"/>
          <w:rFonts w:ascii="Tahoma" w:hAnsi="Tahoma" w:cs="Tahoma"/>
          <w:b w:val="0"/>
          <w:sz w:val="20"/>
          <w:szCs w:val="20"/>
        </w:rPr>
        <w:t xml:space="preserve">of </w:t>
      </w:r>
      <w:proofErr w:type="spellStart"/>
      <w:r w:rsidR="00E76C64">
        <w:rPr>
          <w:rStyle w:val="Strong"/>
          <w:rFonts w:ascii="Tahoma" w:hAnsi="Tahoma" w:cs="Tahoma"/>
          <w:b w:val="0"/>
          <w:sz w:val="20"/>
          <w:szCs w:val="20"/>
        </w:rPr>
        <w:t>PennPraxis</w:t>
      </w:r>
      <w:proofErr w:type="spellEnd"/>
      <w:r w:rsidR="002C4BF3">
        <w:rPr>
          <w:rStyle w:val="Strong"/>
          <w:rFonts w:ascii="Tahoma" w:hAnsi="Tahoma" w:cs="Tahoma"/>
          <w:b w:val="0"/>
          <w:sz w:val="20"/>
          <w:szCs w:val="20"/>
        </w:rPr>
        <w:t xml:space="preserve">, PennDesign Finance, and the </w:t>
      </w:r>
      <w:proofErr w:type="spellStart"/>
      <w:r w:rsidR="002C4BF3">
        <w:rPr>
          <w:rStyle w:val="Strong"/>
          <w:rFonts w:ascii="Tahoma" w:hAnsi="Tahoma" w:cs="Tahoma"/>
          <w:b w:val="0"/>
          <w:sz w:val="20"/>
          <w:szCs w:val="20"/>
        </w:rPr>
        <w:t>PennPraxis</w:t>
      </w:r>
      <w:proofErr w:type="spellEnd"/>
      <w:r w:rsidR="002C4BF3">
        <w:rPr>
          <w:rStyle w:val="Strong"/>
          <w:rFonts w:ascii="Tahoma" w:hAnsi="Tahoma" w:cs="Tahoma"/>
          <w:b w:val="0"/>
          <w:sz w:val="20"/>
          <w:szCs w:val="20"/>
        </w:rPr>
        <w:t xml:space="preserve"> board</w:t>
      </w:r>
      <w:r w:rsidR="00F43506">
        <w:rPr>
          <w:rStyle w:val="Strong"/>
          <w:rFonts w:ascii="Tahoma" w:hAnsi="Tahoma" w:cs="Tahoma"/>
          <w:b w:val="0"/>
          <w:sz w:val="20"/>
          <w:szCs w:val="20"/>
        </w:rPr>
        <w:t>.</w:t>
      </w:r>
    </w:p>
    <w:p w:rsidR="000A0610" w:rsidRDefault="000A0610" w:rsidP="000A0610">
      <w:pPr>
        <w:pStyle w:val="ListParagraph"/>
        <w:rPr>
          <w:rStyle w:val="Strong"/>
          <w:rFonts w:ascii="Tahoma" w:hAnsi="Tahoma" w:cs="Tahoma"/>
          <w:b w:val="0"/>
          <w:sz w:val="20"/>
          <w:szCs w:val="20"/>
        </w:rPr>
      </w:pPr>
    </w:p>
    <w:p w:rsidR="00FF4E20" w:rsidRPr="002A643B" w:rsidRDefault="00FF4E20" w:rsidP="008300C7">
      <w:pPr>
        <w:autoSpaceDE w:val="0"/>
        <w:autoSpaceDN w:val="0"/>
        <w:ind w:left="1440"/>
        <w:jc w:val="both"/>
        <w:rPr>
          <w:rFonts w:ascii="Tahoma" w:hAnsi="Tahoma" w:cs="Tahoma"/>
          <w:sz w:val="20"/>
          <w:szCs w:val="20"/>
        </w:rPr>
      </w:pPr>
      <w:r w:rsidRPr="00A725B8">
        <w:rPr>
          <w:rFonts w:ascii="Tahoma" w:hAnsi="Tahoma" w:cs="Tahoma"/>
          <w:b/>
          <w:color w:val="1F497D" w:themeColor="text2"/>
          <w:sz w:val="20"/>
          <w:szCs w:val="20"/>
        </w:rPr>
        <w:t>Praxis</w:t>
      </w:r>
      <w:r w:rsidRPr="00F24FF5">
        <w:rPr>
          <w:rFonts w:ascii="Tahoma" w:hAnsi="Tahoma" w:cs="Tahoma"/>
          <w:color w:val="FF0000"/>
          <w:sz w:val="20"/>
          <w:szCs w:val="20"/>
        </w:rPr>
        <w:t xml:space="preserve"> </w:t>
      </w:r>
      <w:r w:rsidRPr="00F24FF5">
        <w:rPr>
          <w:rFonts w:ascii="Tahoma" w:hAnsi="Tahoma" w:cs="Tahoma"/>
          <w:sz w:val="20"/>
          <w:szCs w:val="20"/>
        </w:rPr>
        <w:t xml:space="preserve">proposals should be submitted </w:t>
      </w:r>
      <w:r w:rsidRPr="00A725B8">
        <w:rPr>
          <w:rFonts w:ascii="Tahoma" w:hAnsi="Tahoma" w:cs="Tahoma"/>
          <w:b/>
          <w:color w:val="C00000"/>
          <w:sz w:val="20"/>
          <w:szCs w:val="20"/>
        </w:rPr>
        <w:t>5 business days</w:t>
      </w:r>
      <w:r w:rsidRPr="00A725B8">
        <w:rPr>
          <w:rFonts w:ascii="Tahoma" w:hAnsi="Tahoma" w:cs="Tahoma"/>
          <w:color w:val="C00000"/>
          <w:sz w:val="20"/>
          <w:szCs w:val="20"/>
        </w:rPr>
        <w:t xml:space="preserve"> </w:t>
      </w:r>
      <w:r w:rsidRPr="00F24FF5">
        <w:rPr>
          <w:rFonts w:ascii="Tahoma" w:hAnsi="Tahoma" w:cs="Tahoma"/>
          <w:sz w:val="20"/>
          <w:szCs w:val="20"/>
        </w:rPr>
        <w:t xml:space="preserve">prior to the </w:t>
      </w:r>
      <w:r>
        <w:rPr>
          <w:rFonts w:ascii="Tahoma" w:hAnsi="Tahoma" w:cs="Tahoma"/>
          <w:sz w:val="20"/>
          <w:szCs w:val="20"/>
        </w:rPr>
        <w:t>client’s</w:t>
      </w:r>
      <w:r w:rsidRPr="00F24FF5">
        <w:rPr>
          <w:rFonts w:ascii="Tahoma" w:hAnsi="Tahoma" w:cs="Tahoma"/>
          <w:sz w:val="20"/>
          <w:szCs w:val="20"/>
        </w:rPr>
        <w:t xml:space="preserve"> due date to allow proper time for </w:t>
      </w:r>
      <w:r>
        <w:rPr>
          <w:rFonts w:ascii="Tahoma" w:hAnsi="Tahoma" w:cs="Tahoma"/>
          <w:sz w:val="20"/>
          <w:szCs w:val="20"/>
        </w:rPr>
        <w:t xml:space="preserve">routing and </w:t>
      </w:r>
      <w:r w:rsidRPr="00F24FF5">
        <w:rPr>
          <w:rFonts w:ascii="Tahoma" w:hAnsi="Tahoma" w:cs="Tahoma"/>
          <w:sz w:val="20"/>
          <w:szCs w:val="20"/>
        </w:rPr>
        <w:t>Praxis Board approval.  Proposals submitted in less than 5 business days are not guarantee</w:t>
      </w:r>
      <w:r>
        <w:rPr>
          <w:rFonts w:ascii="Tahoma" w:hAnsi="Tahoma" w:cs="Tahoma"/>
          <w:sz w:val="20"/>
          <w:szCs w:val="20"/>
        </w:rPr>
        <w:t>d to be submitted to the client</w:t>
      </w:r>
      <w:r w:rsidRPr="00F24FF5">
        <w:rPr>
          <w:rFonts w:ascii="Tahoma" w:hAnsi="Tahoma" w:cs="Tahoma"/>
          <w:sz w:val="20"/>
          <w:szCs w:val="20"/>
        </w:rPr>
        <w:t xml:space="preserve"> on time.</w:t>
      </w:r>
      <w:r>
        <w:rPr>
          <w:rFonts w:ascii="Tahoma" w:hAnsi="Tahoma" w:cs="Tahoma"/>
          <w:sz w:val="20"/>
          <w:szCs w:val="20"/>
        </w:rPr>
        <w:t xml:space="preserve">    </w:t>
      </w:r>
    </w:p>
    <w:p w:rsidR="00FF4E20" w:rsidRDefault="00FF4E20" w:rsidP="00FF4E20">
      <w:pPr>
        <w:autoSpaceDE w:val="0"/>
        <w:autoSpaceDN w:val="0"/>
        <w:ind w:left="720"/>
        <w:rPr>
          <w:rFonts w:ascii="Tahoma" w:hAnsi="Tahoma" w:cs="Tahoma"/>
          <w:sz w:val="20"/>
          <w:szCs w:val="20"/>
        </w:rPr>
      </w:pPr>
      <w:r>
        <w:rPr>
          <w:rFonts w:ascii="Tahoma" w:hAnsi="Tahoma" w:cs="Tahoma"/>
          <w:sz w:val="20"/>
          <w:szCs w:val="20"/>
        </w:rPr>
        <w:t xml:space="preserve">  </w:t>
      </w:r>
    </w:p>
    <w:p w:rsidR="000A0610" w:rsidRPr="000A0610" w:rsidRDefault="000A0610" w:rsidP="000A0610">
      <w:pPr>
        <w:pStyle w:val="ListParagraph"/>
        <w:ind w:left="0"/>
        <w:rPr>
          <w:rStyle w:val="Strong"/>
          <w:rFonts w:ascii="Tahoma" w:hAnsi="Tahoma" w:cs="Tahoma"/>
          <w:b w:val="0"/>
          <w:sz w:val="20"/>
          <w:szCs w:val="20"/>
        </w:rPr>
      </w:pPr>
    </w:p>
    <w:p w:rsidR="00B248B1" w:rsidRPr="004E0F8A" w:rsidRDefault="008030BA" w:rsidP="00B248B1">
      <w:pPr>
        <w:rPr>
          <w:rStyle w:val="Strong"/>
          <w:rFonts w:ascii="Tahoma" w:hAnsi="Tahoma" w:cs="Tahoma"/>
          <w:color w:val="1F497D" w:themeColor="text2"/>
          <w:sz w:val="24"/>
          <w:szCs w:val="24"/>
          <w:u w:val="single"/>
        </w:rPr>
      </w:pPr>
      <w:r>
        <w:rPr>
          <w:rStyle w:val="Strong"/>
          <w:rFonts w:ascii="Tahoma" w:hAnsi="Tahoma" w:cs="Tahoma"/>
          <w:color w:val="1F497D" w:themeColor="text2"/>
          <w:sz w:val="24"/>
          <w:szCs w:val="24"/>
          <w:u w:val="single"/>
        </w:rPr>
        <w:t xml:space="preserve">Project Management </w:t>
      </w:r>
    </w:p>
    <w:p w:rsidR="00B248B1" w:rsidRDefault="00B248B1" w:rsidP="00B248B1">
      <w:pPr>
        <w:rPr>
          <w:rStyle w:val="Strong"/>
          <w:rFonts w:ascii="Tahoma" w:hAnsi="Tahoma" w:cs="Tahoma"/>
          <w:b w:val="0"/>
          <w:sz w:val="20"/>
          <w:szCs w:val="20"/>
        </w:rPr>
      </w:pPr>
      <w:r>
        <w:rPr>
          <w:rStyle w:val="Strong"/>
          <w:rFonts w:ascii="Tahoma" w:hAnsi="Tahoma" w:cs="Tahoma"/>
          <w:b w:val="0"/>
          <w:sz w:val="20"/>
          <w:szCs w:val="20"/>
        </w:rPr>
        <w:t xml:space="preserve">Once an executed contract is established between the University/Praxis and the sponsor/client, an account is created and maintained by the </w:t>
      </w:r>
      <w:r w:rsidR="00303E47">
        <w:rPr>
          <w:rStyle w:val="Strong"/>
          <w:rFonts w:ascii="Tahoma" w:hAnsi="Tahoma" w:cs="Tahoma"/>
          <w:b w:val="0"/>
          <w:bCs w:val="0"/>
          <w:sz w:val="20"/>
          <w:szCs w:val="20"/>
        </w:rPr>
        <w:t>Manager of Grants and Contract</w:t>
      </w:r>
      <w:r w:rsidR="00303E47">
        <w:rPr>
          <w:rStyle w:val="Strong"/>
          <w:rFonts w:ascii="Tahoma" w:hAnsi="Tahoma" w:cs="Tahoma"/>
          <w:b w:val="0"/>
          <w:sz w:val="20"/>
          <w:szCs w:val="20"/>
        </w:rPr>
        <w:t xml:space="preserve"> </w:t>
      </w:r>
      <w:r>
        <w:rPr>
          <w:rStyle w:val="Strong"/>
          <w:rFonts w:ascii="Tahoma" w:hAnsi="Tahoma" w:cs="Tahoma"/>
          <w:b w:val="0"/>
          <w:sz w:val="20"/>
          <w:szCs w:val="20"/>
        </w:rPr>
        <w:t xml:space="preserve">to capture revenues and expense activity.  </w:t>
      </w:r>
      <w:r w:rsidRPr="00505661">
        <w:rPr>
          <w:rStyle w:val="Strong"/>
          <w:rFonts w:ascii="Tahoma" w:hAnsi="Tahoma" w:cs="Tahoma"/>
          <w:b w:val="0"/>
          <w:sz w:val="20"/>
          <w:szCs w:val="20"/>
          <w:u w:val="single"/>
        </w:rPr>
        <w:t>It is the responsibility of the Principle Investigator (PI) or their designed Project Manager (PM) to</w:t>
      </w:r>
      <w:r>
        <w:rPr>
          <w:rStyle w:val="Strong"/>
          <w:rFonts w:ascii="Tahoma" w:hAnsi="Tahoma" w:cs="Tahoma"/>
          <w:b w:val="0"/>
          <w:sz w:val="20"/>
          <w:szCs w:val="20"/>
        </w:rPr>
        <w:t>;</w:t>
      </w:r>
    </w:p>
    <w:p w:rsidR="00B248B1" w:rsidRPr="00505661" w:rsidRDefault="00B248B1" w:rsidP="00B248B1">
      <w:pPr>
        <w:pStyle w:val="ListParagraph"/>
        <w:ind w:left="780"/>
        <w:rPr>
          <w:rStyle w:val="Strong"/>
          <w:rFonts w:ascii="Tahoma" w:hAnsi="Tahoma" w:cs="Tahoma"/>
          <w:b w:val="0"/>
          <w:sz w:val="12"/>
          <w:szCs w:val="20"/>
        </w:rPr>
      </w:pPr>
    </w:p>
    <w:p w:rsidR="00B248B1" w:rsidRDefault="00B248B1" w:rsidP="00B248B1">
      <w:pPr>
        <w:pStyle w:val="ListParagraph"/>
        <w:numPr>
          <w:ilvl w:val="0"/>
          <w:numId w:val="24"/>
        </w:numPr>
        <w:rPr>
          <w:rStyle w:val="Strong"/>
          <w:rFonts w:ascii="Tahoma" w:hAnsi="Tahoma" w:cs="Tahoma"/>
          <w:b w:val="0"/>
          <w:sz w:val="20"/>
          <w:szCs w:val="20"/>
        </w:rPr>
      </w:pPr>
      <w:r>
        <w:rPr>
          <w:rStyle w:val="Strong"/>
          <w:rFonts w:ascii="Tahoma" w:hAnsi="Tahoma" w:cs="Tahoma"/>
          <w:b w:val="0"/>
          <w:sz w:val="20"/>
          <w:szCs w:val="20"/>
        </w:rPr>
        <w:t>Facilitate all hiring, procurement (goods and services) and reimbursement activities including, but not limited to;</w:t>
      </w:r>
    </w:p>
    <w:p w:rsidR="00B248B1" w:rsidRPr="00715DDB" w:rsidRDefault="00B248B1" w:rsidP="00B248B1">
      <w:pPr>
        <w:pStyle w:val="ListParagraph"/>
        <w:ind w:left="780"/>
        <w:rPr>
          <w:rStyle w:val="Strong"/>
          <w:rFonts w:ascii="Tahoma" w:hAnsi="Tahoma" w:cs="Tahoma"/>
          <w:b w:val="0"/>
          <w:sz w:val="8"/>
          <w:szCs w:val="20"/>
        </w:rPr>
      </w:pPr>
    </w:p>
    <w:p w:rsidR="00B248B1" w:rsidRDefault="00B248B1" w:rsidP="00B248B1">
      <w:pPr>
        <w:pStyle w:val="ListParagraph"/>
        <w:numPr>
          <w:ilvl w:val="1"/>
          <w:numId w:val="24"/>
        </w:numPr>
        <w:rPr>
          <w:rStyle w:val="Strong"/>
          <w:rFonts w:ascii="Tahoma" w:hAnsi="Tahoma" w:cs="Tahoma"/>
          <w:b w:val="0"/>
          <w:sz w:val="20"/>
          <w:szCs w:val="20"/>
        </w:rPr>
      </w:pPr>
      <w:r>
        <w:rPr>
          <w:rStyle w:val="Strong"/>
          <w:rFonts w:ascii="Tahoma" w:hAnsi="Tahoma" w:cs="Tahoma"/>
          <w:b w:val="0"/>
          <w:sz w:val="20"/>
          <w:szCs w:val="20"/>
        </w:rPr>
        <w:t>Initiate contact with individuals and vendors</w:t>
      </w:r>
    </w:p>
    <w:p w:rsidR="00B248B1" w:rsidRDefault="00B248B1" w:rsidP="00B248B1">
      <w:pPr>
        <w:pStyle w:val="ListParagraph"/>
        <w:numPr>
          <w:ilvl w:val="1"/>
          <w:numId w:val="24"/>
        </w:numPr>
        <w:rPr>
          <w:rStyle w:val="Strong"/>
          <w:rFonts w:ascii="Tahoma" w:hAnsi="Tahoma" w:cs="Tahoma"/>
          <w:b w:val="0"/>
          <w:sz w:val="20"/>
          <w:szCs w:val="20"/>
        </w:rPr>
      </w:pPr>
      <w:r>
        <w:rPr>
          <w:rStyle w:val="Strong"/>
          <w:rFonts w:ascii="Tahoma" w:hAnsi="Tahoma" w:cs="Tahoma"/>
          <w:b w:val="0"/>
          <w:sz w:val="20"/>
          <w:szCs w:val="20"/>
        </w:rPr>
        <w:t>Obtain quotes and contracts (when appropriate)</w:t>
      </w:r>
    </w:p>
    <w:p w:rsidR="00B248B1" w:rsidRDefault="00B248B1" w:rsidP="00B248B1">
      <w:pPr>
        <w:pStyle w:val="ListParagraph"/>
        <w:numPr>
          <w:ilvl w:val="1"/>
          <w:numId w:val="24"/>
        </w:numPr>
        <w:rPr>
          <w:rStyle w:val="Strong"/>
          <w:rFonts w:ascii="Tahoma" w:hAnsi="Tahoma" w:cs="Tahoma"/>
          <w:b w:val="0"/>
          <w:sz w:val="20"/>
          <w:szCs w:val="20"/>
        </w:rPr>
      </w:pPr>
      <w:r>
        <w:rPr>
          <w:rStyle w:val="Strong"/>
          <w:rFonts w:ascii="Tahoma" w:hAnsi="Tahoma" w:cs="Tahoma"/>
          <w:b w:val="0"/>
          <w:sz w:val="20"/>
          <w:szCs w:val="20"/>
        </w:rPr>
        <w:t>Collect the required documentation</w:t>
      </w:r>
      <w:r w:rsidRPr="00983D61">
        <w:rPr>
          <w:rStyle w:val="Strong"/>
          <w:rFonts w:ascii="Tahoma" w:hAnsi="Tahoma" w:cs="Tahoma"/>
          <w:b w:val="0"/>
          <w:sz w:val="20"/>
          <w:szCs w:val="20"/>
          <w:vertAlign w:val="superscript"/>
        </w:rPr>
        <w:t>*</w:t>
      </w:r>
      <w:r>
        <w:rPr>
          <w:rStyle w:val="Strong"/>
          <w:rFonts w:ascii="Tahoma" w:hAnsi="Tahoma" w:cs="Tahoma"/>
          <w:b w:val="0"/>
          <w:sz w:val="20"/>
          <w:szCs w:val="20"/>
        </w:rPr>
        <w:t xml:space="preserve"> to successfully process the activity</w:t>
      </w:r>
    </w:p>
    <w:p w:rsidR="00B248B1" w:rsidRDefault="00B248B1" w:rsidP="00B248B1">
      <w:pPr>
        <w:pStyle w:val="ListParagraph"/>
        <w:numPr>
          <w:ilvl w:val="1"/>
          <w:numId w:val="24"/>
        </w:numPr>
        <w:rPr>
          <w:rStyle w:val="Strong"/>
          <w:rFonts w:ascii="Tahoma" w:hAnsi="Tahoma" w:cs="Tahoma"/>
          <w:b w:val="0"/>
          <w:sz w:val="20"/>
          <w:szCs w:val="20"/>
        </w:rPr>
      </w:pPr>
      <w:r>
        <w:rPr>
          <w:rStyle w:val="Strong"/>
          <w:rFonts w:ascii="Tahoma" w:hAnsi="Tahoma" w:cs="Tahoma"/>
          <w:b w:val="0"/>
          <w:sz w:val="20"/>
          <w:szCs w:val="20"/>
        </w:rPr>
        <w:t xml:space="preserve">Authorize all activity by utilizing the action box </w:t>
      </w:r>
      <w:hyperlink r:id="rId16" w:history="1">
        <w:r w:rsidR="002D5869" w:rsidRPr="000256E1">
          <w:rPr>
            <w:rStyle w:val="Hyperlink"/>
            <w:rFonts w:ascii="Tahoma" w:hAnsi="Tahoma" w:cs="Tahoma"/>
            <w:sz w:val="20"/>
            <w:szCs w:val="20"/>
          </w:rPr>
          <w:t>pdgrants@design.upenn.edu</w:t>
        </w:r>
      </w:hyperlink>
      <w:r>
        <w:rPr>
          <w:rStyle w:val="Strong"/>
          <w:rFonts w:ascii="Tahoma" w:hAnsi="Tahoma" w:cs="Tahoma"/>
          <w:b w:val="0"/>
          <w:sz w:val="20"/>
          <w:szCs w:val="20"/>
        </w:rPr>
        <w:t xml:space="preserve">   </w:t>
      </w:r>
    </w:p>
    <w:p w:rsidR="00B248B1" w:rsidRPr="00715DDB" w:rsidRDefault="00B248B1" w:rsidP="00B248B1">
      <w:pPr>
        <w:pStyle w:val="ListParagraph"/>
        <w:ind w:left="1500"/>
        <w:rPr>
          <w:rStyle w:val="Strong"/>
          <w:rFonts w:ascii="Tahoma" w:hAnsi="Tahoma" w:cs="Tahoma"/>
          <w:b w:val="0"/>
          <w:sz w:val="8"/>
          <w:szCs w:val="20"/>
        </w:rPr>
      </w:pPr>
    </w:p>
    <w:p w:rsidR="00B248B1" w:rsidRDefault="00B248B1" w:rsidP="00B248B1">
      <w:pPr>
        <w:pStyle w:val="ListParagraph"/>
        <w:numPr>
          <w:ilvl w:val="0"/>
          <w:numId w:val="24"/>
        </w:numPr>
        <w:rPr>
          <w:rStyle w:val="Strong"/>
          <w:rFonts w:ascii="Tahoma" w:hAnsi="Tahoma" w:cs="Tahoma"/>
          <w:b w:val="0"/>
          <w:sz w:val="20"/>
          <w:szCs w:val="20"/>
        </w:rPr>
      </w:pPr>
      <w:r>
        <w:rPr>
          <w:rStyle w:val="Strong"/>
          <w:rFonts w:ascii="Tahoma" w:hAnsi="Tahoma" w:cs="Tahoma"/>
          <w:b w:val="0"/>
          <w:sz w:val="20"/>
          <w:szCs w:val="20"/>
        </w:rPr>
        <w:lastRenderedPageBreak/>
        <w:t>E</w:t>
      </w:r>
      <w:r w:rsidRPr="00505661">
        <w:rPr>
          <w:rStyle w:val="Strong"/>
          <w:rFonts w:ascii="Tahoma" w:hAnsi="Tahoma" w:cs="Tahoma"/>
          <w:b w:val="0"/>
          <w:sz w:val="20"/>
          <w:szCs w:val="20"/>
        </w:rPr>
        <w:t>nsure</w:t>
      </w:r>
      <w:r>
        <w:rPr>
          <w:rStyle w:val="Strong"/>
          <w:rFonts w:ascii="Tahoma" w:hAnsi="Tahoma" w:cs="Tahoma"/>
          <w:b w:val="0"/>
          <w:sz w:val="20"/>
          <w:szCs w:val="20"/>
        </w:rPr>
        <w:t xml:space="preserve"> all activities </w:t>
      </w:r>
      <w:r w:rsidRPr="00505661">
        <w:rPr>
          <w:rStyle w:val="Strong"/>
          <w:rFonts w:ascii="Tahoma" w:hAnsi="Tahoma" w:cs="Tahoma"/>
          <w:b w:val="0"/>
          <w:sz w:val="20"/>
          <w:szCs w:val="20"/>
        </w:rPr>
        <w:t>are allowable, reasonable, and properly documented.</w:t>
      </w:r>
      <w:r>
        <w:rPr>
          <w:rStyle w:val="Strong"/>
          <w:rFonts w:ascii="Tahoma" w:hAnsi="Tahoma" w:cs="Tahoma"/>
          <w:b w:val="0"/>
          <w:sz w:val="20"/>
          <w:szCs w:val="20"/>
        </w:rPr>
        <w:t xml:space="preserve"> </w:t>
      </w:r>
    </w:p>
    <w:p w:rsidR="00B248B1" w:rsidRPr="00715DDB" w:rsidRDefault="00B248B1" w:rsidP="00B248B1">
      <w:pPr>
        <w:pStyle w:val="ListParagraph"/>
        <w:ind w:left="780"/>
        <w:rPr>
          <w:rStyle w:val="Strong"/>
          <w:rFonts w:ascii="Tahoma" w:hAnsi="Tahoma" w:cs="Tahoma"/>
          <w:b w:val="0"/>
          <w:sz w:val="8"/>
          <w:szCs w:val="20"/>
        </w:rPr>
      </w:pPr>
    </w:p>
    <w:p w:rsidR="00B248B1" w:rsidRDefault="00B248B1" w:rsidP="00B248B1">
      <w:pPr>
        <w:pStyle w:val="ListParagraph"/>
        <w:numPr>
          <w:ilvl w:val="0"/>
          <w:numId w:val="24"/>
        </w:numPr>
        <w:rPr>
          <w:rStyle w:val="Strong"/>
          <w:rFonts w:ascii="Tahoma" w:hAnsi="Tahoma" w:cs="Tahoma"/>
          <w:b w:val="0"/>
          <w:sz w:val="20"/>
          <w:szCs w:val="20"/>
        </w:rPr>
      </w:pPr>
      <w:r>
        <w:rPr>
          <w:rStyle w:val="Strong"/>
          <w:rFonts w:ascii="Tahoma" w:hAnsi="Tahoma" w:cs="Tahoma"/>
          <w:b w:val="0"/>
          <w:sz w:val="20"/>
          <w:szCs w:val="20"/>
        </w:rPr>
        <w:t>Review monthly budget to actual reports for accuracy and available balances.  Any budget overruns will be the responsibility of the PI and/or their home department.</w:t>
      </w:r>
      <w:r w:rsidRPr="00505661">
        <w:rPr>
          <w:rStyle w:val="Strong"/>
          <w:rFonts w:ascii="Tahoma" w:hAnsi="Tahoma" w:cs="Tahoma"/>
          <w:b w:val="0"/>
          <w:sz w:val="20"/>
          <w:szCs w:val="20"/>
        </w:rPr>
        <w:t xml:space="preserve">      </w:t>
      </w:r>
    </w:p>
    <w:p w:rsidR="008030BA" w:rsidRPr="008030BA" w:rsidRDefault="008030BA" w:rsidP="008300C7">
      <w:pPr>
        <w:pStyle w:val="ListParagraph"/>
        <w:rPr>
          <w:rStyle w:val="Strong"/>
          <w:rFonts w:ascii="Tahoma" w:hAnsi="Tahoma" w:cs="Tahoma"/>
          <w:b w:val="0"/>
          <w:sz w:val="20"/>
          <w:szCs w:val="20"/>
        </w:rPr>
      </w:pPr>
    </w:p>
    <w:p w:rsidR="00B248B1" w:rsidRPr="001256BF" w:rsidRDefault="002753F0" w:rsidP="00B248B1">
      <w:pPr>
        <w:autoSpaceDE w:val="0"/>
        <w:autoSpaceDN w:val="0"/>
        <w:adjustRightInd w:val="0"/>
        <w:rPr>
          <w:rFonts w:ascii="Tahoma" w:hAnsi="Tahoma" w:cs="Tahoma"/>
          <w:b/>
          <w:color w:val="1F497D" w:themeColor="text2"/>
          <w:sz w:val="20"/>
          <w:szCs w:val="20"/>
          <w:u w:val="single"/>
        </w:rPr>
      </w:pPr>
      <w:r>
        <w:rPr>
          <w:rStyle w:val="Strong"/>
          <w:rFonts w:ascii="Tahoma" w:hAnsi="Tahoma" w:cs="Tahoma"/>
          <w:b w:val="0"/>
          <w:bCs w:val="0"/>
          <w:sz w:val="20"/>
          <w:szCs w:val="20"/>
        </w:rPr>
        <w:t>At the outset of each project, the PI/PM and any hired resources will meet with members of the project support kick-off team including, but no limited to, the Praxis Managing Director (if applicable), Manager of Grants and Contract, and a representative from PennDesign Finance to explain the expectations of the internal management of the project.  It is important that the PI/PM and hired resources are cognizant of the appropriate protocols for accessing and dispersing funds, and best practices for keeping projects on schedule and on budget.  Additionally, designated key contacts will be determined at the onset for different project needs.</w:t>
      </w:r>
      <w:r w:rsidR="00B248B1">
        <w:t xml:space="preserve"> </w:t>
      </w:r>
      <w:r w:rsidR="00B248B1">
        <w:rPr>
          <w:rFonts w:ascii="Tahoma" w:hAnsi="Tahoma" w:cs="Tahoma"/>
          <w:color w:val="000000" w:themeColor="text1"/>
          <w:sz w:val="18"/>
          <w:szCs w:val="20"/>
        </w:rPr>
        <w:t xml:space="preserve"> </w:t>
      </w:r>
      <w:r w:rsidR="00B248B1" w:rsidRPr="001256BF">
        <w:rPr>
          <w:rFonts w:ascii="Tahoma" w:hAnsi="Tahoma" w:cs="Tahoma"/>
          <w:b/>
          <w:color w:val="000000" w:themeColor="text1"/>
          <w:sz w:val="18"/>
          <w:szCs w:val="20"/>
          <w:u w:val="single"/>
        </w:rPr>
        <w:t xml:space="preserve"> </w:t>
      </w:r>
      <w:r w:rsidR="00B248B1" w:rsidRPr="001256BF">
        <w:rPr>
          <w:rFonts w:ascii="Tahoma" w:hAnsi="Tahoma" w:cs="Tahoma"/>
          <w:b/>
          <w:color w:val="1F497D" w:themeColor="text2"/>
          <w:sz w:val="20"/>
          <w:szCs w:val="20"/>
          <w:u w:val="single"/>
        </w:rPr>
        <w:br/>
      </w:r>
    </w:p>
    <w:p w:rsidR="00B248B1" w:rsidRDefault="00D6494F" w:rsidP="00B248B1">
      <w:pPr>
        <w:autoSpaceDE w:val="0"/>
        <w:autoSpaceDN w:val="0"/>
        <w:adjustRightInd w:val="0"/>
        <w:rPr>
          <w:rFonts w:ascii="Tahoma" w:hAnsi="Tahoma" w:cs="Tahoma"/>
          <w:b/>
          <w:color w:val="1F497D" w:themeColor="text2"/>
          <w:sz w:val="24"/>
          <w:szCs w:val="20"/>
          <w:u w:val="single"/>
        </w:rPr>
      </w:pPr>
      <w:r>
        <w:rPr>
          <w:rFonts w:ascii="Tahoma" w:hAnsi="Tahoma" w:cs="Tahoma"/>
          <w:b/>
          <w:color w:val="1F497D" w:themeColor="text2"/>
          <w:sz w:val="24"/>
          <w:szCs w:val="20"/>
          <w:u w:val="single"/>
        </w:rPr>
        <w:t xml:space="preserve">Quick Guide to </w:t>
      </w:r>
      <w:r w:rsidR="00B248B1" w:rsidRPr="00715DDB">
        <w:rPr>
          <w:rFonts w:ascii="Tahoma" w:hAnsi="Tahoma" w:cs="Tahoma"/>
          <w:b/>
          <w:color w:val="1F497D" w:themeColor="text2"/>
          <w:sz w:val="24"/>
          <w:szCs w:val="20"/>
          <w:u w:val="single"/>
        </w:rPr>
        <w:t xml:space="preserve">Accessing Funds  </w:t>
      </w:r>
    </w:p>
    <w:p w:rsidR="00D6494F" w:rsidRDefault="00D6494F" w:rsidP="00B248B1">
      <w:pPr>
        <w:autoSpaceDE w:val="0"/>
        <w:autoSpaceDN w:val="0"/>
        <w:adjustRightInd w:val="0"/>
        <w:rPr>
          <w:rFonts w:ascii="Tahoma" w:hAnsi="Tahoma" w:cs="Tahoma"/>
          <w:b/>
          <w:color w:val="1F497D" w:themeColor="text2"/>
          <w:sz w:val="24"/>
          <w:szCs w:val="20"/>
          <w:u w:val="single"/>
        </w:rPr>
      </w:pPr>
    </w:p>
    <w:p w:rsidR="00D6494F" w:rsidRPr="002753F0" w:rsidRDefault="00D6494F" w:rsidP="00D6494F">
      <w:pPr>
        <w:autoSpaceDE w:val="0"/>
        <w:autoSpaceDN w:val="0"/>
        <w:adjustRightInd w:val="0"/>
        <w:rPr>
          <w:rStyle w:val="Strong"/>
          <w:rFonts w:ascii="Tahoma" w:hAnsi="Tahoma" w:cs="Tahoma"/>
          <w:sz w:val="20"/>
          <w:szCs w:val="20"/>
        </w:rPr>
      </w:pPr>
      <w:r w:rsidRPr="002753F0">
        <w:rPr>
          <w:rStyle w:val="Strong"/>
          <w:rFonts w:ascii="Tahoma" w:hAnsi="Tahoma" w:cs="Tahoma"/>
          <w:b w:val="0"/>
          <w:sz w:val="20"/>
          <w:szCs w:val="20"/>
        </w:rPr>
        <w:t>Through the lifespan of a project</w:t>
      </w:r>
      <w:r w:rsidR="00BF43A7" w:rsidRPr="002753F0">
        <w:rPr>
          <w:rStyle w:val="Strong"/>
          <w:rFonts w:ascii="Tahoma" w:hAnsi="Tahoma" w:cs="Tahoma"/>
          <w:b w:val="0"/>
          <w:sz w:val="20"/>
          <w:szCs w:val="20"/>
        </w:rPr>
        <w:t>, cos</w:t>
      </w:r>
      <w:r w:rsidR="002753F0">
        <w:rPr>
          <w:rStyle w:val="Strong"/>
          <w:rFonts w:ascii="Tahoma" w:hAnsi="Tahoma" w:cs="Tahoma"/>
          <w:b w:val="0"/>
          <w:sz w:val="20"/>
          <w:szCs w:val="20"/>
        </w:rPr>
        <w:t>ts will always be incurred. Below are</w:t>
      </w:r>
      <w:r w:rsidR="00BF43A7" w:rsidRPr="002753F0">
        <w:rPr>
          <w:rStyle w:val="Strong"/>
          <w:rFonts w:ascii="Tahoma" w:hAnsi="Tahoma" w:cs="Tahoma"/>
          <w:b w:val="0"/>
          <w:sz w:val="20"/>
          <w:szCs w:val="20"/>
        </w:rPr>
        <w:t xml:space="preserve"> common expenses and how to go about making these funds available.</w:t>
      </w:r>
    </w:p>
    <w:p w:rsidR="00B248B1" w:rsidRPr="008300C7" w:rsidRDefault="00B248B1" w:rsidP="008300C7">
      <w:pPr>
        <w:pStyle w:val="ListParagraph"/>
        <w:numPr>
          <w:ilvl w:val="0"/>
          <w:numId w:val="28"/>
        </w:numPr>
        <w:rPr>
          <w:rFonts w:ascii="Tahoma" w:hAnsi="Tahoma" w:cs="Tahoma"/>
          <w:sz w:val="20"/>
          <w:szCs w:val="20"/>
        </w:rPr>
      </w:pPr>
      <w:r w:rsidRPr="008300C7">
        <w:rPr>
          <w:rFonts w:ascii="Tahoma" w:hAnsi="Tahoma" w:cs="Tahoma"/>
          <w:sz w:val="20"/>
          <w:szCs w:val="20"/>
        </w:rPr>
        <w:t xml:space="preserve">Airlines, conference fees, and hotels via the </w:t>
      </w:r>
      <w:r w:rsidRPr="008300C7">
        <w:rPr>
          <w:rFonts w:ascii="Tahoma" w:hAnsi="Tahoma" w:cs="Tahoma"/>
          <w:b/>
          <w:color w:val="1F497D" w:themeColor="text2"/>
          <w:sz w:val="20"/>
          <w:szCs w:val="20"/>
        </w:rPr>
        <w:t xml:space="preserve">Bank of America Card and/or </w:t>
      </w:r>
      <w:r>
        <w:rPr>
          <w:rFonts w:ascii="Arial" w:hAnsi="Arial" w:cs="Arial"/>
          <w:noProof/>
          <w:color w:val="0000FF"/>
          <w:sz w:val="18"/>
          <w:szCs w:val="18"/>
        </w:rPr>
        <w:drawing>
          <wp:inline distT="0" distB="0" distL="0" distR="0" wp14:anchorId="569F0362" wp14:editId="2D51B772">
            <wp:extent cx="952901" cy="274320"/>
            <wp:effectExtent l="0" t="0" r="0" b="0"/>
            <wp:docPr id="2" name="Picture 2" descr="http://cms.business-services.upenn.edu/penntravel/images/stories/Thumbs_for_links_news/concur_gray_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business-services.upenn.edu/penntravel/images/stories/Thumbs_for_links_news/concur_gray_logo.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901" cy="274320"/>
                    </a:xfrm>
                    <a:prstGeom prst="rect">
                      <a:avLst/>
                    </a:prstGeom>
                    <a:noFill/>
                    <a:ln>
                      <a:noFill/>
                    </a:ln>
                  </pic:spPr>
                </pic:pic>
              </a:graphicData>
            </a:graphic>
          </wp:inline>
        </w:drawing>
      </w:r>
    </w:p>
    <w:p w:rsidR="00B248B1" w:rsidRPr="009E452A" w:rsidRDefault="00B248B1" w:rsidP="00B248B1">
      <w:pPr>
        <w:pStyle w:val="ListParagraph"/>
        <w:autoSpaceDE w:val="0"/>
        <w:autoSpaceDN w:val="0"/>
        <w:adjustRightInd w:val="0"/>
        <w:ind w:left="360"/>
        <w:contextualSpacing/>
        <w:rPr>
          <w:rFonts w:ascii="Tahoma" w:hAnsi="Tahoma" w:cs="Tahoma"/>
          <w:sz w:val="8"/>
          <w:szCs w:val="20"/>
        </w:rPr>
      </w:pPr>
    </w:p>
    <w:p w:rsidR="00B248B1" w:rsidRDefault="00B248B1" w:rsidP="008300C7">
      <w:pPr>
        <w:pStyle w:val="ListParagraph"/>
        <w:numPr>
          <w:ilvl w:val="0"/>
          <w:numId w:val="28"/>
        </w:numPr>
        <w:autoSpaceDE w:val="0"/>
        <w:autoSpaceDN w:val="0"/>
        <w:adjustRightInd w:val="0"/>
        <w:contextualSpacing/>
        <w:rPr>
          <w:rFonts w:ascii="Tahoma" w:hAnsi="Tahoma" w:cs="Tahoma"/>
          <w:sz w:val="20"/>
          <w:szCs w:val="20"/>
        </w:rPr>
      </w:pPr>
      <w:r>
        <w:rPr>
          <w:rFonts w:ascii="Tahoma" w:hAnsi="Tahoma" w:cs="Tahoma"/>
          <w:sz w:val="20"/>
          <w:szCs w:val="20"/>
        </w:rPr>
        <w:t>Hire research support;</w:t>
      </w:r>
    </w:p>
    <w:p w:rsidR="00B248B1" w:rsidRPr="002F50B3" w:rsidRDefault="00B248B1" w:rsidP="00B248B1">
      <w:pPr>
        <w:pStyle w:val="ListParagraph"/>
        <w:numPr>
          <w:ilvl w:val="1"/>
          <w:numId w:val="19"/>
        </w:numPr>
        <w:autoSpaceDE w:val="0"/>
        <w:autoSpaceDN w:val="0"/>
        <w:adjustRightInd w:val="0"/>
        <w:contextualSpacing/>
        <w:rPr>
          <w:rFonts w:ascii="Tahoma" w:hAnsi="Tahoma" w:cs="Tahoma"/>
          <w:sz w:val="20"/>
          <w:szCs w:val="20"/>
        </w:rPr>
      </w:pPr>
      <w:r w:rsidRPr="002F50B3">
        <w:rPr>
          <w:rFonts w:ascii="Tahoma" w:hAnsi="Tahoma" w:cs="Tahoma"/>
          <w:sz w:val="20"/>
          <w:szCs w:val="20"/>
        </w:rPr>
        <w:t xml:space="preserve">Review Hiring Matrix </w:t>
      </w:r>
      <w:hyperlink r:id="rId19" w:anchor="page-section-1913" w:history="1">
        <w:r w:rsidRPr="002F50B3">
          <w:rPr>
            <w:rStyle w:val="Hyperlink"/>
            <w:rFonts w:ascii="Tahoma" w:hAnsi="Tahoma" w:cs="Tahoma"/>
            <w:sz w:val="20"/>
            <w:szCs w:val="20"/>
            <w:lang w:val="en"/>
          </w:rPr>
          <w:t xml:space="preserve">Hiring Matrix for </w:t>
        </w:r>
        <w:r w:rsidRPr="002F50B3">
          <w:rPr>
            <w:rStyle w:val="Hyperlink"/>
            <w:rFonts w:ascii="Tahoma" w:hAnsi="Tahoma" w:cs="Tahoma"/>
            <w:sz w:val="20"/>
            <w:szCs w:val="20"/>
            <w:lang w:val="en"/>
          </w:rPr>
          <w:t>G</w:t>
        </w:r>
        <w:r w:rsidRPr="002F50B3">
          <w:rPr>
            <w:rStyle w:val="Hyperlink"/>
            <w:rFonts w:ascii="Tahoma" w:hAnsi="Tahoma" w:cs="Tahoma"/>
            <w:sz w:val="20"/>
            <w:szCs w:val="20"/>
            <w:lang w:val="en"/>
          </w:rPr>
          <w:t>rants and Contracts</w:t>
        </w:r>
      </w:hyperlink>
    </w:p>
    <w:p w:rsidR="004679EE" w:rsidRDefault="00B248B1" w:rsidP="004679EE">
      <w:pPr>
        <w:pStyle w:val="ListParagraph"/>
        <w:numPr>
          <w:ilvl w:val="1"/>
          <w:numId w:val="19"/>
        </w:numPr>
        <w:autoSpaceDE w:val="0"/>
        <w:autoSpaceDN w:val="0"/>
        <w:adjustRightInd w:val="0"/>
        <w:contextualSpacing/>
        <w:rPr>
          <w:rFonts w:ascii="Tahoma" w:hAnsi="Tahoma" w:cs="Tahoma"/>
          <w:sz w:val="20"/>
          <w:szCs w:val="20"/>
        </w:rPr>
      </w:pPr>
      <w:r>
        <w:rPr>
          <w:rFonts w:ascii="Tahoma" w:hAnsi="Tahoma" w:cs="Tahoma"/>
          <w:sz w:val="20"/>
          <w:szCs w:val="20"/>
        </w:rPr>
        <w:t xml:space="preserve">Complete offer template letter </w:t>
      </w:r>
    </w:p>
    <w:p w:rsidR="00F673BF" w:rsidRDefault="00F673BF" w:rsidP="00F673BF">
      <w:pPr>
        <w:pStyle w:val="ListParagraph"/>
        <w:ind w:left="1080"/>
      </w:pPr>
      <w:hyperlink r:id="rId20" w:anchor="offer-letter-templates" w:history="1">
        <w:r>
          <w:rPr>
            <w:rStyle w:val="Hyperlink"/>
          </w:rPr>
          <w:t>https://www.design.upenn.edu/payroll-and</w:t>
        </w:r>
        <w:r>
          <w:rPr>
            <w:rStyle w:val="Hyperlink"/>
          </w:rPr>
          <w:t>-</w:t>
        </w:r>
        <w:r>
          <w:rPr>
            <w:rStyle w:val="Hyperlink"/>
          </w:rPr>
          <w:t>human-resources#offer-letter-templates</w:t>
        </w:r>
      </w:hyperlink>
    </w:p>
    <w:p w:rsidR="00B248B1" w:rsidRDefault="00B248B1" w:rsidP="00B248B1">
      <w:pPr>
        <w:pStyle w:val="ListParagraph"/>
        <w:numPr>
          <w:ilvl w:val="1"/>
          <w:numId w:val="19"/>
        </w:numPr>
        <w:autoSpaceDE w:val="0"/>
        <w:autoSpaceDN w:val="0"/>
        <w:adjustRightInd w:val="0"/>
        <w:contextualSpacing/>
        <w:rPr>
          <w:rFonts w:ascii="Tahoma" w:hAnsi="Tahoma" w:cs="Tahoma"/>
          <w:sz w:val="20"/>
          <w:szCs w:val="20"/>
        </w:rPr>
      </w:pPr>
      <w:r>
        <w:rPr>
          <w:rFonts w:ascii="Tahoma" w:hAnsi="Tahoma" w:cs="Tahoma"/>
          <w:sz w:val="20"/>
          <w:szCs w:val="20"/>
        </w:rPr>
        <w:t xml:space="preserve">Letter is reviewed/approved by Payroll Coordinator </w:t>
      </w:r>
      <w:hyperlink r:id="rId21" w:history="1">
        <w:r w:rsidRPr="00EA06A2">
          <w:rPr>
            <w:rStyle w:val="Hyperlink"/>
            <w:rFonts w:ascii="Tahoma" w:hAnsi="Tahoma" w:cs="Tahoma"/>
            <w:sz w:val="20"/>
            <w:szCs w:val="20"/>
          </w:rPr>
          <w:t>pdpay@design.upenn.edu</w:t>
        </w:r>
      </w:hyperlink>
    </w:p>
    <w:p w:rsidR="00B248B1" w:rsidRDefault="00B248B1" w:rsidP="00B248B1">
      <w:pPr>
        <w:pStyle w:val="ListParagraph"/>
        <w:numPr>
          <w:ilvl w:val="1"/>
          <w:numId w:val="19"/>
        </w:numPr>
        <w:autoSpaceDE w:val="0"/>
        <w:autoSpaceDN w:val="0"/>
        <w:adjustRightInd w:val="0"/>
        <w:contextualSpacing/>
        <w:rPr>
          <w:rFonts w:ascii="Tahoma" w:hAnsi="Tahoma" w:cs="Tahoma"/>
          <w:sz w:val="20"/>
          <w:szCs w:val="20"/>
        </w:rPr>
      </w:pPr>
      <w:r>
        <w:rPr>
          <w:rFonts w:ascii="Tahoma" w:hAnsi="Tahoma" w:cs="Tahoma"/>
          <w:sz w:val="20"/>
          <w:szCs w:val="20"/>
        </w:rPr>
        <w:t>PI or designated PM extends offer</w:t>
      </w:r>
      <w:r w:rsidRPr="00AC294C">
        <w:rPr>
          <w:rFonts w:ascii="Tahoma" w:hAnsi="Tahoma" w:cs="Tahoma"/>
          <w:sz w:val="20"/>
          <w:szCs w:val="20"/>
        </w:rPr>
        <w:t xml:space="preserve"> </w:t>
      </w:r>
    </w:p>
    <w:p w:rsidR="00B248B1" w:rsidRPr="009E452A" w:rsidRDefault="00B248B1" w:rsidP="00B248B1">
      <w:pPr>
        <w:pStyle w:val="ListParagraph"/>
        <w:autoSpaceDE w:val="0"/>
        <w:autoSpaceDN w:val="0"/>
        <w:adjustRightInd w:val="0"/>
        <w:ind w:left="1080"/>
        <w:contextualSpacing/>
        <w:rPr>
          <w:rFonts w:ascii="Tahoma" w:hAnsi="Tahoma" w:cs="Tahoma"/>
          <w:sz w:val="8"/>
          <w:szCs w:val="20"/>
        </w:rPr>
      </w:pPr>
    </w:p>
    <w:p w:rsidR="00B248B1" w:rsidRPr="008300C7" w:rsidRDefault="00B248B1" w:rsidP="008300C7">
      <w:pPr>
        <w:pStyle w:val="ListParagraph"/>
        <w:numPr>
          <w:ilvl w:val="0"/>
          <w:numId w:val="28"/>
        </w:numPr>
        <w:autoSpaceDE w:val="0"/>
        <w:autoSpaceDN w:val="0"/>
        <w:adjustRightInd w:val="0"/>
        <w:contextualSpacing/>
        <w:rPr>
          <w:rFonts w:ascii="Tahoma" w:hAnsi="Tahoma" w:cs="Tahoma"/>
          <w:sz w:val="20"/>
          <w:szCs w:val="20"/>
        </w:rPr>
      </w:pPr>
      <w:r w:rsidRPr="007B2556">
        <w:rPr>
          <w:rFonts w:ascii="Tahoma" w:hAnsi="Tahoma" w:cs="Tahoma"/>
          <w:sz w:val="20"/>
          <w:szCs w:val="20"/>
        </w:rPr>
        <w:t xml:space="preserve">Procurement of goods </w:t>
      </w:r>
      <w:r>
        <w:rPr>
          <w:rFonts w:ascii="Tahoma" w:hAnsi="Tahoma" w:cs="Tahoma"/>
          <w:sz w:val="20"/>
          <w:szCs w:val="20"/>
        </w:rPr>
        <w:t>or services (i.e., consultants);</w:t>
      </w:r>
    </w:p>
    <w:p w:rsidR="00B248B1" w:rsidRPr="00AC294C" w:rsidRDefault="00B248B1" w:rsidP="00B248B1">
      <w:pPr>
        <w:pStyle w:val="ListParagraph"/>
        <w:numPr>
          <w:ilvl w:val="1"/>
          <w:numId w:val="19"/>
        </w:numPr>
        <w:autoSpaceDE w:val="0"/>
        <w:autoSpaceDN w:val="0"/>
        <w:adjustRightInd w:val="0"/>
        <w:contextualSpacing/>
        <w:rPr>
          <w:rFonts w:ascii="Tahoma" w:hAnsi="Tahoma" w:cs="Tahoma"/>
          <w:color w:val="0000FF"/>
          <w:sz w:val="20"/>
          <w:szCs w:val="20"/>
          <w:u w:val="single"/>
        </w:rPr>
      </w:pPr>
      <w:r>
        <w:rPr>
          <w:rFonts w:ascii="Tahoma" w:hAnsi="Tahoma" w:cs="Tahoma"/>
          <w:sz w:val="20"/>
          <w:szCs w:val="20"/>
        </w:rPr>
        <w:t>Obtain a quote, contract, or invoice</w:t>
      </w:r>
    </w:p>
    <w:p w:rsidR="00B248B1" w:rsidRPr="009E452A" w:rsidRDefault="00B248B1" w:rsidP="00B248B1">
      <w:pPr>
        <w:pStyle w:val="ListParagraph"/>
        <w:numPr>
          <w:ilvl w:val="1"/>
          <w:numId w:val="19"/>
        </w:numPr>
        <w:autoSpaceDE w:val="0"/>
        <w:autoSpaceDN w:val="0"/>
        <w:adjustRightInd w:val="0"/>
        <w:contextualSpacing/>
        <w:rPr>
          <w:rStyle w:val="Strong"/>
          <w:rFonts w:ascii="Tahoma" w:hAnsi="Tahoma" w:cs="Tahoma"/>
          <w:b w:val="0"/>
          <w:bCs w:val="0"/>
          <w:color w:val="0000FF"/>
          <w:sz w:val="20"/>
          <w:szCs w:val="20"/>
          <w:u w:val="single"/>
        </w:rPr>
      </w:pPr>
      <w:r>
        <w:rPr>
          <w:rFonts w:ascii="Tahoma" w:hAnsi="Tahoma" w:cs="Tahoma"/>
          <w:sz w:val="20"/>
          <w:szCs w:val="20"/>
        </w:rPr>
        <w:t xml:space="preserve">Collect the required </w:t>
      </w:r>
      <w:r>
        <w:rPr>
          <w:rStyle w:val="Strong"/>
          <w:rFonts w:ascii="Tahoma" w:hAnsi="Tahoma" w:cs="Tahoma"/>
          <w:b w:val="0"/>
          <w:sz w:val="20"/>
          <w:szCs w:val="20"/>
        </w:rPr>
        <w:t>documentation</w:t>
      </w:r>
      <w:r w:rsidRPr="00983D61">
        <w:rPr>
          <w:rStyle w:val="Strong"/>
          <w:rFonts w:ascii="Tahoma" w:hAnsi="Tahoma" w:cs="Tahoma"/>
          <w:b w:val="0"/>
          <w:sz w:val="20"/>
          <w:szCs w:val="20"/>
          <w:vertAlign w:val="superscript"/>
        </w:rPr>
        <w:t>*</w:t>
      </w:r>
    </w:p>
    <w:p w:rsidR="00B248B1" w:rsidRPr="009E452A" w:rsidRDefault="00B248B1" w:rsidP="00B248B1">
      <w:pPr>
        <w:pStyle w:val="ListParagraph"/>
        <w:numPr>
          <w:ilvl w:val="1"/>
          <w:numId w:val="19"/>
        </w:numPr>
        <w:autoSpaceDE w:val="0"/>
        <w:autoSpaceDN w:val="0"/>
        <w:adjustRightInd w:val="0"/>
        <w:contextualSpacing/>
        <w:rPr>
          <w:rFonts w:ascii="Tahoma" w:hAnsi="Tahoma" w:cs="Tahoma"/>
          <w:color w:val="0000FF"/>
          <w:sz w:val="20"/>
          <w:szCs w:val="20"/>
          <w:u w:val="single"/>
        </w:rPr>
      </w:pPr>
      <w:r>
        <w:rPr>
          <w:rStyle w:val="Strong"/>
          <w:rFonts w:ascii="Tahoma" w:hAnsi="Tahoma" w:cs="Tahoma"/>
          <w:b w:val="0"/>
          <w:sz w:val="20"/>
          <w:szCs w:val="20"/>
        </w:rPr>
        <w:t xml:space="preserve">Request purchase/payment via </w:t>
      </w:r>
      <w:hyperlink r:id="rId22" w:history="1">
        <w:r w:rsidR="002D5869" w:rsidRPr="000256E1">
          <w:rPr>
            <w:rStyle w:val="Hyperlink"/>
            <w:rFonts w:ascii="Tahoma" w:hAnsi="Tahoma" w:cs="Tahoma"/>
            <w:sz w:val="20"/>
            <w:szCs w:val="20"/>
          </w:rPr>
          <w:t>pdgrants@design.upenn.edu</w:t>
        </w:r>
      </w:hyperlink>
      <w:r>
        <w:rPr>
          <w:rStyle w:val="Strong"/>
          <w:rFonts w:ascii="Tahoma" w:hAnsi="Tahoma" w:cs="Tahoma"/>
          <w:b w:val="0"/>
          <w:sz w:val="20"/>
          <w:szCs w:val="20"/>
        </w:rPr>
        <w:t xml:space="preserve"> – specify name of </w:t>
      </w:r>
      <w:r w:rsidR="00CB7C0A">
        <w:rPr>
          <w:rStyle w:val="Strong"/>
          <w:rFonts w:ascii="Tahoma" w:hAnsi="Tahoma" w:cs="Tahoma"/>
          <w:b w:val="0"/>
          <w:sz w:val="20"/>
          <w:szCs w:val="20"/>
        </w:rPr>
        <w:t xml:space="preserve">funding </w:t>
      </w:r>
      <w:r>
        <w:rPr>
          <w:rStyle w:val="Strong"/>
          <w:rFonts w:ascii="Tahoma" w:hAnsi="Tahoma" w:cs="Tahoma"/>
          <w:b w:val="0"/>
          <w:sz w:val="20"/>
          <w:szCs w:val="20"/>
        </w:rPr>
        <w:t>source!</w:t>
      </w:r>
    </w:p>
    <w:p w:rsidR="00B248B1" w:rsidRDefault="00B248B1" w:rsidP="008300C7">
      <w:pPr>
        <w:pStyle w:val="ListParagraph"/>
        <w:numPr>
          <w:ilvl w:val="0"/>
          <w:numId w:val="28"/>
        </w:numPr>
        <w:autoSpaceDE w:val="0"/>
        <w:autoSpaceDN w:val="0"/>
        <w:adjustRightInd w:val="0"/>
        <w:contextualSpacing/>
        <w:rPr>
          <w:rFonts w:ascii="Tahoma" w:hAnsi="Tahoma" w:cs="Tahoma"/>
          <w:sz w:val="20"/>
          <w:szCs w:val="20"/>
        </w:rPr>
      </w:pPr>
      <w:r w:rsidRPr="003B1DA8">
        <w:rPr>
          <w:rStyle w:val="Hyperlink"/>
          <w:rFonts w:ascii="Tahoma" w:hAnsi="Tahoma" w:cs="Tahoma"/>
          <w:color w:val="000000" w:themeColor="text1"/>
          <w:sz w:val="20"/>
          <w:szCs w:val="20"/>
          <w:u w:val="none"/>
        </w:rPr>
        <w:t xml:space="preserve">Reimbursements via a </w:t>
      </w:r>
      <w:r>
        <w:rPr>
          <w:rStyle w:val="Hyperlink"/>
          <w:rFonts w:ascii="Tahoma" w:hAnsi="Tahoma" w:cs="Tahoma"/>
          <w:b/>
          <w:color w:val="1F497D" w:themeColor="text2"/>
          <w:sz w:val="20"/>
          <w:szCs w:val="20"/>
          <w:u w:val="none"/>
        </w:rPr>
        <w:t xml:space="preserve">Concur Expense Report </w:t>
      </w:r>
      <w:r>
        <w:rPr>
          <w:rFonts w:ascii="Tahoma" w:hAnsi="Tahoma" w:cs="Tahoma"/>
          <w:b/>
          <w:color w:val="1F497D" w:themeColor="text2"/>
          <w:sz w:val="20"/>
          <w:szCs w:val="20"/>
        </w:rPr>
        <w:t xml:space="preserve"> </w:t>
      </w:r>
      <w:r>
        <w:rPr>
          <w:rFonts w:ascii="Arial" w:hAnsi="Arial" w:cs="Arial"/>
          <w:noProof/>
          <w:color w:val="0000FF"/>
          <w:sz w:val="18"/>
          <w:szCs w:val="18"/>
        </w:rPr>
        <w:drawing>
          <wp:inline distT="0" distB="0" distL="0" distR="0" wp14:anchorId="32F75905" wp14:editId="561EEF07">
            <wp:extent cx="952901" cy="274320"/>
            <wp:effectExtent l="0" t="0" r="0" b="0"/>
            <wp:docPr id="1" name="Picture 1" descr="http://cms.business-services.upenn.edu/penntravel/images/stories/Thumbs_for_links_news/concur_gray_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business-services.upenn.edu/penntravel/images/stories/Thumbs_for_links_news/concur_gray_logo.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901" cy="274320"/>
                    </a:xfrm>
                    <a:prstGeom prst="rect">
                      <a:avLst/>
                    </a:prstGeom>
                    <a:noFill/>
                    <a:ln>
                      <a:noFill/>
                    </a:ln>
                  </pic:spPr>
                </pic:pic>
              </a:graphicData>
            </a:graphic>
          </wp:inline>
        </w:drawing>
      </w:r>
    </w:p>
    <w:p w:rsidR="00B248B1" w:rsidRPr="009E452A" w:rsidRDefault="00B248B1" w:rsidP="00B248B1">
      <w:pPr>
        <w:pStyle w:val="ListParagraph"/>
        <w:autoSpaceDE w:val="0"/>
        <w:autoSpaceDN w:val="0"/>
        <w:adjustRightInd w:val="0"/>
        <w:ind w:left="360"/>
        <w:contextualSpacing/>
        <w:rPr>
          <w:rFonts w:ascii="Tahoma" w:hAnsi="Tahoma" w:cs="Tahoma"/>
          <w:sz w:val="20"/>
          <w:szCs w:val="20"/>
        </w:rPr>
      </w:pPr>
    </w:p>
    <w:p w:rsidR="00B248B1" w:rsidRPr="00F210B9" w:rsidRDefault="00B248B1" w:rsidP="00B248B1">
      <w:pPr>
        <w:autoSpaceDE w:val="0"/>
        <w:autoSpaceDN w:val="0"/>
        <w:adjustRightInd w:val="0"/>
        <w:rPr>
          <w:rFonts w:ascii="Tahoma" w:hAnsi="Tahoma" w:cs="Tahoma"/>
          <w:sz w:val="18"/>
          <w:szCs w:val="20"/>
        </w:rPr>
      </w:pPr>
    </w:p>
    <w:p w:rsidR="00B248B1" w:rsidRPr="002F50B3" w:rsidRDefault="00B248B1" w:rsidP="00B248B1">
      <w:pPr>
        <w:autoSpaceDE w:val="0"/>
        <w:autoSpaceDN w:val="0"/>
        <w:adjustRightInd w:val="0"/>
        <w:rPr>
          <w:rFonts w:ascii="Tahoma" w:hAnsi="Tahoma" w:cs="Tahoma"/>
          <w:b/>
          <w:sz w:val="20"/>
          <w:szCs w:val="20"/>
        </w:rPr>
      </w:pPr>
      <w:r w:rsidRPr="002F50B3">
        <w:rPr>
          <w:rFonts w:ascii="Tahoma" w:hAnsi="Tahoma" w:cs="Tahoma"/>
          <w:color w:val="000000" w:themeColor="text1"/>
          <w:sz w:val="20"/>
          <w:szCs w:val="20"/>
          <w:vertAlign w:val="superscript"/>
        </w:rPr>
        <w:t>*</w:t>
      </w:r>
      <w:r w:rsidRPr="002F50B3">
        <w:rPr>
          <w:rFonts w:ascii="Tahoma" w:hAnsi="Tahoma" w:cs="Tahoma"/>
          <w:color w:val="000000" w:themeColor="text1"/>
          <w:sz w:val="20"/>
          <w:szCs w:val="20"/>
        </w:rPr>
        <w:t xml:space="preserve">Documentation can be found </w:t>
      </w:r>
      <w:hyperlink r:id="rId23" w:history="1">
        <w:r w:rsidRPr="002F50B3">
          <w:rPr>
            <w:rStyle w:val="Hyperlink"/>
            <w:rFonts w:ascii="Tahoma" w:hAnsi="Tahoma" w:cs="Tahoma"/>
            <w:sz w:val="20"/>
            <w:szCs w:val="20"/>
          </w:rPr>
          <w:t>https://www.design.upenn.edu/fiscal-operations</w:t>
        </w:r>
      </w:hyperlink>
    </w:p>
    <w:p w:rsidR="00B248B1" w:rsidRDefault="00B248B1" w:rsidP="00B248B1">
      <w:pPr>
        <w:autoSpaceDE w:val="0"/>
        <w:autoSpaceDN w:val="0"/>
        <w:adjustRightInd w:val="0"/>
        <w:rPr>
          <w:rFonts w:ascii="Tahoma" w:hAnsi="Tahoma" w:cs="Tahoma"/>
          <w:b/>
          <w:sz w:val="18"/>
          <w:szCs w:val="20"/>
        </w:rPr>
      </w:pPr>
    </w:p>
    <w:p w:rsidR="00B248B1" w:rsidRPr="00F210B9" w:rsidRDefault="00B248B1" w:rsidP="00B248B1">
      <w:pPr>
        <w:autoSpaceDE w:val="0"/>
        <w:autoSpaceDN w:val="0"/>
        <w:adjustRightInd w:val="0"/>
        <w:rPr>
          <w:rFonts w:ascii="Tahoma" w:hAnsi="Tahoma" w:cs="Tahoma"/>
          <w:b/>
          <w:sz w:val="18"/>
          <w:szCs w:val="20"/>
        </w:rPr>
      </w:pPr>
      <w:r w:rsidRPr="00715DDB">
        <w:rPr>
          <w:rFonts w:ascii="Tahoma" w:hAnsi="Tahoma" w:cs="Tahoma"/>
          <w:sz w:val="20"/>
          <w:szCs w:val="20"/>
        </w:rPr>
        <w:t xml:space="preserve">Hardware, software, and peripherals quotes </w:t>
      </w:r>
      <w:r>
        <w:rPr>
          <w:rFonts w:ascii="Tahoma" w:hAnsi="Tahoma" w:cs="Tahoma"/>
          <w:sz w:val="20"/>
          <w:szCs w:val="20"/>
        </w:rPr>
        <w:t xml:space="preserve">must be obtained via </w:t>
      </w:r>
      <w:proofErr w:type="gramStart"/>
      <w:r w:rsidRPr="00715DDB">
        <w:rPr>
          <w:rFonts w:ascii="Tahoma" w:hAnsi="Tahoma" w:cs="Tahoma"/>
          <w:sz w:val="20"/>
          <w:szCs w:val="20"/>
        </w:rPr>
        <w:t>Computing</w:t>
      </w:r>
      <w:proofErr w:type="gramEnd"/>
      <w:r w:rsidRPr="00715DDB">
        <w:rPr>
          <w:rFonts w:ascii="Tahoma" w:hAnsi="Tahoma" w:cs="Tahoma"/>
          <w:sz w:val="20"/>
          <w:szCs w:val="20"/>
        </w:rPr>
        <w:t xml:space="preserve"> </w:t>
      </w:r>
      <w:hyperlink r:id="rId24" w:history="1">
        <w:r w:rsidRPr="00715DDB">
          <w:rPr>
            <w:rStyle w:val="Hyperlink"/>
            <w:rFonts w:ascii="Tahoma" w:hAnsi="Tahoma" w:cs="Tahoma"/>
            <w:sz w:val="20"/>
            <w:szCs w:val="20"/>
          </w:rPr>
          <w:t>cathy@design.upenn.edu</w:t>
        </w:r>
      </w:hyperlink>
    </w:p>
    <w:p w:rsidR="00B248B1" w:rsidRPr="007B2556" w:rsidRDefault="00B248B1" w:rsidP="00B248B1">
      <w:pPr>
        <w:pStyle w:val="ListParagraph"/>
        <w:autoSpaceDE w:val="0"/>
        <w:autoSpaceDN w:val="0"/>
        <w:adjustRightInd w:val="0"/>
        <w:ind w:left="0"/>
        <w:rPr>
          <w:rFonts w:ascii="Tahoma" w:hAnsi="Tahoma" w:cs="Tahoma"/>
          <w:sz w:val="20"/>
          <w:szCs w:val="20"/>
        </w:rPr>
      </w:pPr>
    </w:p>
    <w:p w:rsidR="00B248B1" w:rsidRPr="00F210B9" w:rsidRDefault="00B248B1" w:rsidP="00B248B1">
      <w:pPr>
        <w:pStyle w:val="ListParagraph"/>
        <w:autoSpaceDE w:val="0"/>
        <w:autoSpaceDN w:val="0"/>
        <w:adjustRightInd w:val="0"/>
        <w:ind w:left="0"/>
        <w:rPr>
          <w:rFonts w:ascii="Tahoma" w:hAnsi="Tahoma" w:cs="Tahoma"/>
          <w:b/>
          <w:color w:val="C00000"/>
          <w:sz w:val="18"/>
          <w:szCs w:val="20"/>
        </w:rPr>
      </w:pPr>
      <w:r w:rsidRPr="00F210B9">
        <w:rPr>
          <w:rFonts w:ascii="Tahoma" w:hAnsi="Tahoma" w:cs="Tahoma"/>
          <w:b/>
          <w:color w:val="C00000"/>
          <w:sz w:val="18"/>
          <w:szCs w:val="20"/>
        </w:rPr>
        <w:t>All University policies and procedures will be adhered to when hiring, procuring, and reimbursing.</w:t>
      </w:r>
    </w:p>
    <w:p w:rsidR="00B248B1" w:rsidRPr="006C1EE9" w:rsidRDefault="00B248B1" w:rsidP="00B248B1">
      <w:pPr>
        <w:rPr>
          <w:rFonts w:ascii="Tahoma" w:hAnsi="Tahoma" w:cs="Tahoma"/>
          <w:bCs/>
          <w:sz w:val="20"/>
          <w:szCs w:val="20"/>
        </w:rPr>
      </w:pPr>
    </w:p>
    <w:p w:rsidR="00EE0B57" w:rsidRPr="006C1EE9" w:rsidRDefault="00EE0B57" w:rsidP="006C1EE9">
      <w:pPr>
        <w:rPr>
          <w:rFonts w:ascii="Tahoma" w:hAnsi="Tahoma" w:cs="Tahoma"/>
          <w:bCs/>
          <w:sz w:val="20"/>
          <w:szCs w:val="20"/>
        </w:rPr>
      </w:pPr>
    </w:p>
    <w:p w:rsidR="0006383D" w:rsidRDefault="0006383D" w:rsidP="003B1DA8">
      <w:pPr>
        <w:autoSpaceDE w:val="0"/>
        <w:autoSpaceDN w:val="0"/>
        <w:adjustRightInd w:val="0"/>
        <w:rPr>
          <w:rFonts w:ascii="Tahoma" w:hAnsi="Tahoma" w:cs="Tahoma"/>
          <w:b/>
          <w:bCs/>
          <w:color w:val="1F497D" w:themeColor="text2"/>
          <w:szCs w:val="24"/>
          <w:u w:val="single"/>
        </w:rPr>
      </w:pPr>
    </w:p>
    <w:p w:rsidR="002753F0" w:rsidRPr="009333C4" w:rsidRDefault="002753F0" w:rsidP="002753F0">
      <w:pPr>
        <w:autoSpaceDE w:val="0"/>
        <w:autoSpaceDN w:val="0"/>
        <w:adjustRightInd w:val="0"/>
        <w:rPr>
          <w:rFonts w:ascii="Tahoma" w:hAnsi="Tahoma" w:cs="Tahoma"/>
          <w:b/>
          <w:bCs/>
          <w:color w:val="1F497D" w:themeColor="text2"/>
          <w:szCs w:val="24"/>
          <w:u w:val="single"/>
        </w:rPr>
      </w:pPr>
      <w:r w:rsidRPr="009333C4">
        <w:rPr>
          <w:rFonts w:ascii="Tahoma" w:hAnsi="Tahoma" w:cs="Tahoma"/>
          <w:b/>
          <w:bCs/>
          <w:color w:val="1F497D" w:themeColor="text2"/>
          <w:szCs w:val="24"/>
          <w:u w:val="single"/>
        </w:rPr>
        <w:t>Key Contacts</w:t>
      </w:r>
    </w:p>
    <w:p w:rsidR="002753F0" w:rsidRPr="009753D5" w:rsidRDefault="002753F0" w:rsidP="002753F0">
      <w:pPr>
        <w:autoSpaceDE w:val="0"/>
        <w:autoSpaceDN w:val="0"/>
        <w:adjustRightInd w:val="0"/>
        <w:jc w:val="center"/>
        <w:rPr>
          <w:rFonts w:ascii="Tahoma" w:hAnsi="Tahoma" w:cs="Tahoma"/>
          <w:b/>
          <w:bCs/>
          <w:color w:val="4F81BD"/>
          <w:sz w:val="16"/>
          <w:szCs w:val="16"/>
          <w:u w:val="single"/>
        </w:rPr>
      </w:pPr>
    </w:p>
    <w:p w:rsidR="002753F0" w:rsidRPr="00820DA0" w:rsidRDefault="002753F0" w:rsidP="002753F0">
      <w:pPr>
        <w:tabs>
          <w:tab w:val="left" w:pos="5760"/>
        </w:tabs>
        <w:autoSpaceDE w:val="0"/>
        <w:autoSpaceDN w:val="0"/>
        <w:adjustRightInd w:val="0"/>
        <w:rPr>
          <w:rFonts w:ascii="Tahoma" w:hAnsi="Tahoma" w:cs="Tahoma"/>
          <w:bCs/>
          <w:color w:val="000000"/>
          <w:sz w:val="20"/>
          <w:szCs w:val="20"/>
        </w:rPr>
      </w:pPr>
      <w:r w:rsidRPr="003A51D8">
        <w:rPr>
          <w:rFonts w:ascii="Tahoma" w:hAnsi="Tahoma" w:cs="Tahoma"/>
          <w:b/>
          <w:sz w:val="20"/>
          <w:szCs w:val="24"/>
        </w:rPr>
        <w:t>Kimba Johnson</w:t>
      </w:r>
      <w:r>
        <w:rPr>
          <w:rFonts w:ascii="Tahoma" w:hAnsi="Tahoma" w:cs="Tahoma"/>
          <w:sz w:val="20"/>
          <w:szCs w:val="24"/>
        </w:rPr>
        <w:t xml:space="preserve">, Financial Mgr. of Grants and Contracts      </w:t>
      </w:r>
      <w:r>
        <w:rPr>
          <w:rFonts w:ascii="Tahoma" w:hAnsi="Tahoma" w:cs="Tahoma"/>
          <w:sz w:val="20"/>
          <w:szCs w:val="24"/>
        </w:rPr>
        <w:tab/>
      </w:r>
      <w:r>
        <w:rPr>
          <w:rFonts w:ascii="Tahoma" w:hAnsi="Tahoma" w:cs="Tahoma"/>
          <w:b/>
          <w:bCs/>
          <w:color w:val="000000"/>
          <w:sz w:val="20"/>
          <w:szCs w:val="20"/>
        </w:rPr>
        <w:t>Randall Mason,</w:t>
      </w:r>
      <w:r>
        <w:rPr>
          <w:rFonts w:ascii="Tahoma" w:hAnsi="Tahoma" w:cs="Tahoma"/>
          <w:bCs/>
          <w:color w:val="000000"/>
          <w:sz w:val="20"/>
          <w:szCs w:val="20"/>
        </w:rPr>
        <w:t xml:space="preserve"> </w:t>
      </w:r>
      <w:r w:rsidRPr="00820DA0">
        <w:rPr>
          <w:rFonts w:ascii="Tahoma" w:hAnsi="Tahoma" w:cs="Tahoma"/>
          <w:bCs/>
          <w:color w:val="000000"/>
          <w:sz w:val="20"/>
          <w:szCs w:val="20"/>
        </w:rPr>
        <w:t>Executive Director</w:t>
      </w:r>
    </w:p>
    <w:p w:rsidR="002753F0" w:rsidRPr="00820DA0" w:rsidRDefault="002753F0" w:rsidP="002753F0">
      <w:pPr>
        <w:tabs>
          <w:tab w:val="left" w:pos="5760"/>
        </w:tabs>
        <w:autoSpaceDE w:val="0"/>
        <w:autoSpaceDN w:val="0"/>
        <w:adjustRightInd w:val="0"/>
        <w:rPr>
          <w:rFonts w:ascii="Tahoma" w:hAnsi="Tahoma" w:cs="Tahoma"/>
          <w:bCs/>
          <w:color w:val="000000"/>
          <w:sz w:val="20"/>
          <w:szCs w:val="20"/>
        </w:rPr>
      </w:pPr>
      <w:r>
        <w:rPr>
          <w:rFonts w:ascii="Tahoma" w:hAnsi="Tahoma" w:cs="Tahoma"/>
          <w:sz w:val="20"/>
          <w:szCs w:val="24"/>
        </w:rPr>
        <w:t>Office of Grants &amp; Contracts</w:t>
      </w:r>
      <w:r>
        <w:rPr>
          <w:rFonts w:ascii="Tahoma" w:hAnsi="Tahoma" w:cs="Tahoma"/>
          <w:sz w:val="20"/>
          <w:szCs w:val="24"/>
        </w:rPr>
        <w:tab/>
      </w:r>
      <w:proofErr w:type="spellStart"/>
      <w:r w:rsidRPr="00820DA0">
        <w:rPr>
          <w:rFonts w:ascii="Tahoma" w:hAnsi="Tahoma" w:cs="Tahoma"/>
          <w:bCs/>
          <w:color w:val="000000"/>
          <w:sz w:val="20"/>
          <w:szCs w:val="20"/>
        </w:rPr>
        <w:t>PennPraxis</w:t>
      </w:r>
      <w:proofErr w:type="spellEnd"/>
    </w:p>
    <w:p w:rsidR="002753F0" w:rsidRPr="00820DA0" w:rsidRDefault="002753F0" w:rsidP="002753F0">
      <w:pPr>
        <w:tabs>
          <w:tab w:val="left" w:pos="5760"/>
        </w:tabs>
        <w:autoSpaceDE w:val="0"/>
        <w:autoSpaceDN w:val="0"/>
        <w:adjustRightInd w:val="0"/>
        <w:rPr>
          <w:rFonts w:ascii="Tahoma" w:hAnsi="Tahoma" w:cs="Tahoma"/>
          <w:bCs/>
          <w:color w:val="000000"/>
          <w:sz w:val="20"/>
          <w:szCs w:val="20"/>
        </w:rPr>
      </w:pPr>
      <w:r w:rsidRPr="00DE0443">
        <w:rPr>
          <w:rFonts w:ascii="Tahoma" w:hAnsi="Tahoma" w:cs="Tahoma"/>
          <w:sz w:val="20"/>
          <w:szCs w:val="24"/>
        </w:rPr>
        <w:t>416 Duhring Wing</w:t>
      </w:r>
      <w:r>
        <w:rPr>
          <w:rFonts w:ascii="Tahoma" w:hAnsi="Tahoma" w:cs="Tahoma"/>
          <w:sz w:val="20"/>
          <w:szCs w:val="24"/>
        </w:rPr>
        <w:tab/>
      </w:r>
      <w:r>
        <w:rPr>
          <w:rFonts w:ascii="Tahoma" w:hAnsi="Tahoma" w:cs="Tahoma"/>
          <w:bCs/>
          <w:color w:val="000000"/>
          <w:sz w:val="20"/>
          <w:szCs w:val="20"/>
        </w:rPr>
        <w:t>102 Meyerson Hall</w:t>
      </w:r>
    </w:p>
    <w:p w:rsidR="002753F0" w:rsidRDefault="002753F0" w:rsidP="002753F0">
      <w:pPr>
        <w:tabs>
          <w:tab w:val="left" w:pos="5760"/>
        </w:tabs>
        <w:autoSpaceDE w:val="0"/>
        <w:autoSpaceDN w:val="0"/>
        <w:adjustRightInd w:val="0"/>
        <w:rPr>
          <w:rFonts w:ascii="Tahoma" w:hAnsi="Tahoma" w:cs="Tahoma"/>
          <w:bCs/>
          <w:color w:val="000000"/>
          <w:sz w:val="20"/>
          <w:szCs w:val="20"/>
        </w:rPr>
      </w:pPr>
      <w:r w:rsidRPr="00DE0443">
        <w:rPr>
          <w:rFonts w:ascii="Tahoma" w:hAnsi="Tahoma" w:cs="Tahoma"/>
          <w:sz w:val="20"/>
          <w:szCs w:val="24"/>
        </w:rPr>
        <w:t>215-573-7286</w:t>
      </w:r>
      <w:r>
        <w:rPr>
          <w:rFonts w:ascii="Tahoma" w:hAnsi="Tahoma" w:cs="Tahoma"/>
          <w:sz w:val="20"/>
          <w:szCs w:val="24"/>
        </w:rPr>
        <w:tab/>
      </w:r>
      <w:r w:rsidRPr="00820DA0">
        <w:rPr>
          <w:rFonts w:ascii="Tahoma" w:hAnsi="Tahoma" w:cs="Tahoma"/>
          <w:bCs/>
          <w:color w:val="000000"/>
          <w:sz w:val="20"/>
          <w:szCs w:val="20"/>
        </w:rPr>
        <w:t>215-</w:t>
      </w:r>
      <w:r>
        <w:rPr>
          <w:rFonts w:ascii="Tahoma" w:hAnsi="Tahoma" w:cs="Tahoma"/>
          <w:bCs/>
          <w:color w:val="000000"/>
          <w:sz w:val="20"/>
          <w:szCs w:val="20"/>
        </w:rPr>
        <w:t>898</w:t>
      </w:r>
      <w:r w:rsidRPr="00820DA0">
        <w:rPr>
          <w:rFonts w:ascii="Tahoma" w:hAnsi="Tahoma" w:cs="Tahoma"/>
          <w:bCs/>
          <w:color w:val="000000"/>
          <w:sz w:val="20"/>
          <w:szCs w:val="20"/>
        </w:rPr>
        <w:t>-</w:t>
      </w:r>
      <w:r>
        <w:rPr>
          <w:rFonts w:ascii="Tahoma" w:hAnsi="Tahoma" w:cs="Tahoma"/>
          <w:bCs/>
          <w:color w:val="000000"/>
          <w:sz w:val="20"/>
          <w:szCs w:val="20"/>
        </w:rPr>
        <w:t>3169</w:t>
      </w:r>
    </w:p>
    <w:p w:rsidR="002753F0" w:rsidRDefault="00F673BF" w:rsidP="002753F0">
      <w:pPr>
        <w:tabs>
          <w:tab w:val="left" w:pos="5760"/>
        </w:tabs>
        <w:autoSpaceDE w:val="0"/>
        <w:autoSpaceDN w:val="0"/>
        <w:adjustRightInd w:val="0"/>
        <w:rPr>
          <w:rFonts w:ascii="Tahoma" w:hAnsi="Tahoma" w:cs="Tahoma"/>
          <w:sz w:val="20"/>
          <w:szCs w:val="24"/>
        </w:rPr>
      </w:pPr>
      <w:hyperlink r:id="rId25" w:history="1">
        <w:r w:rsidR="002753F0" w:rsidRPr="00DE0443">
          <w:rPr>
            <w:rStyle w:val="Hyperlink"/>
            <w:rFonts w:ascii="Tahoma" w:hAnsi="Tahoma" w:cs="Tahoma"/>
            <w:sz w:val="20"/>
            <w:szCs w:val="24"/>
          </w:rPr>
          <w:t>kdsmith@design.upenn.edu</w:t>
        </w:r>
      </w:hyperlink>
      <w:r w:rsidR="002753F0" w:rsidRPr="00DE0443">
        <w:rPr>
          <w:rFonts w:ascii="Tahoma" w:hAnsi="Tahoma" w:cs="Tahoma"/>
          <w:sz w:val="20"/>
          <w:szCs w:val="24"/>
        </w:rPr>
        <w:t xml:space="preserve"> </w:t>
      </w:r>
      <w:r w:rsidR="002753F0">
        <w:rPr>
          <w:rFonts w:ascii="Tahoma" w:hAnsi="Tahoma" w:cs="Tahoma"/>
          <w:sz w:val="20"/>
          <w:szCs w:val="24"/>
        </w:rPr>
        <w:tab/>
      </w:r>
      <w:hyperlink r:id="rId26" w:history="1">
        <w:r w:rsidR="002753F0" w:rsidRPr="002753F0">
          <w:rPr>
            <w:rStyle w:val="Hyperlink"/>
            <w:rFonts w:ascii="Arial" w:eastAsia="Times New Roman" w:hAnsi="Arial" w:cs="Arial"/>
            <w:bCs/>
            <w:sz w:val="20"/>
            <w:szCs w:val="20"/>
          </w:rPr>
          <w:t>rfmason@design.upenn.ed</w:t>
        </w:r>
        <w:r w:rsidR="002753F0" w:rsidRPr="00B16BA4">
          <w:rPr>
            <w:rStyle w:val="Hyperlink"/>
            <w:rFonts w:ascii="Arial" w:eastAsia="Times New Roman" w:hAnsi="Arial" w:cs="Arial"/>
            <w:b/>
            <w:bCs/>
            <w:sz w:val="20"/>
            <w:szCs w:val="20"/>
          </w:rPr>
          <w:t>u</w:t>
        </w:r>
      </w:hyperlink>
    </w:p>
    <w:p w:rsidR="002753F0" w:rsidRDefault="002753F0" w:rsidP="002753F0">
      <w:pPr>
        <w:tabs>
          <w:tab w:val="left" w:pos="5490"/>
          <w:tab w:val="left" w:pos="5760"/>
        </w:tabs>
        <w:autoSpaceDE w:val="0"/>
        <w:autoSpaceDN w:val="0"/>
        <w:adjustRightInd w:val="0"/>
        <w:rPr>
          <w:rFonts w:ascii="Tahoma" w:hAnsi="Tahoma" w:cs="Tahoma"/>
          <w:sz w:val="20"/>
          <w:szCs w:val="24"/>
        </w:rPr>
      </w:pP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r>
      <w:r>
        <w:rPr>
          <w:rFonts w:ascii="Tahoma" w:hAnsi="Tahoma" w:cs="Tahoma"/>
          <w:sz w:val="20"/>
          <w:szCs w:val="24"/>
        </w:rPr>
        <w:tab/>
        <w:t xml:space="preserve">      </w:t>
      </w:r>
    </w:p>
    <w:p w:rsidR="002753F0" w:rsidRDefault="002753F0" w:rsidP="002753F0">
      <w:pPr>
        <w:tabs>
          <w:tab w:val="left" w:pos="5760"/>
        </w:tabs>
        <w:autoSpaceDE w:val="0"/>
        <w:autoSpaceDN w:val="0"/>
        <w:adjustRightInd w:val="0"/>
        <w:rPr>
          <w:rFonts w:ascii="Tahoma" w:hAnsi="Tahoma" w:cs="Tahoma"/>
          <w:sz w:val="20"/>
          <w:szCs w:val="24"/>
        </w:rPr>
      </w:pPr>
      <w:r>
        <w:rPr>
          <w:rFonts w:ascii="Tahoma" w:hAnsi="Tahoma" w:cs="Tahoma"/>
          <w:sz w:val="20"/>
          <w:szCs w:val="24"/>
        </w:rPr>
        <w:tab/>
      </w:r>
      <w:r w:rsidRPr="00BE3A77">
        <w:rPr>
          <w:rFonts w:ascii="Tahoma" w:hAnsi="Tahoma" w:cs="Tahoma"/>
          <w:b/>
          <w:sz w:val="20"/>
          <w:szCs w:val="24"/>
        </w:rPr>
        <w:t>Julie Donofrio,</w:t>
      </w:r>
      <w:r>
        <w:rPr>
          <w:rFonts w:ascii="Tahoma" w:hAnsi="Tahoma" w:cs="Tahoma"/>
          <w:sz w:val="20"/>
          <w:szCs w:val="24"/>
        </w:rPr>
        <w:t xml:space="preserve"> Managing Director</w:t>
      </w:r>
    </w:p>
    <w:p w:rsidR="002753F0" w:rsidRDefault="002753F0" w:rsidP="002753F0">
      <w:pPr>
        <w:tabs>
          <w:tab w:val="left" w:pos="5760"/>
        </w:tabs>
        <w:autoSpaceDE w:val="0"/>
        <w:autoSpaceDN w:val="0"/>
        <w:adjustRightInd w:val="0"/>
        <w:rPr>
          <w:rFonts w:ascii="Tahoma" w:hAnsi="Tahoma" w:cs="Tahoma"/>
          <w:sz w:val="20"/>
          <w:szCs w:val="24"/>
        </w:rPr>
      </w:pPr>
      <w:r>
        <w:rPr>
          <w:rFonts w:ascii="Tahoma" w:hAnsi="Tahoma" w:cs="Tahoma"/>
          <w:sz w:val="20"/>
          <w:szCs w:val="24"/>
        </w:rPr>
        <w:tab/>
      </w:r>
      <w:proofErr w:type="spellStart"/>
      <w:r>
        <w:rPr>
          <w:rFonts w:ascii="Tahoma" w:hAnsi="Tahoma" w:cs="Tahoma"/>
          <w:sz w:val="20"/>
          <w:szCs w:val="24"/>
        </w:rPr>
        <w:t>PennPraxis</w:t>
      </w:r>
      <w:proofErr w:type="spellEnd"/>
    </w:p>
    <w:p w:rsidR="002753F0" w:rsidRDefault="002753F0" w:rsidP="002753F0">
      <w:pPr>
        <w:tabs>
          <w:tab w:val="left" w:pos="576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ab/>
      </w:r>
      <w:r w:rsidRPr="00820DA0">
        <w:rPr>
          <w:rFonts w:ascii="Tahoma" w:hAnsi="Tahoma" w:cs="Tahoma"/>
          <w:bCs/>
          <w:color w:val="000000"/>
          <w:sz w:val="20"/>
          <w:szCs w:val="20"/>
        </w:rPr>
        <w:t>409 Duhring Wing</w:t>
      </w:r>
    </w:p>
    <w:p w:rsidR="002753F0" w:rsidRDefault="002753F0" w:rsidP="002753F0">
      <w:pPr>
        <w:tabs>
          <w:tab w:val="left" w:pos="576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ab/>
        <w:t>215-898-6316</w:t>
      </w:r>
    </w:p>
    <w:p w:rsidR="002753F0" w:rsidRPr="002753F0" w:rsidRDefault="002753F0" w:rsidP="002753F0">
      <w:pPr>
        <w:tabs>
          <w:tab w:val="left" w:pos="576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ab/>
      </w:r>
      <w:hyperlink r:id="rId27" w:history="1">
        <w:r w:rsidRPr="002753F0">
          <w:rPr>
            <w:rStyle w:val="Hyperlink"/>
            <w:rFonts w:ascii="Tahoma" w:hAnsi="Tahoma" w:cs="Tahoma"/>
            <w:bCs/>
            <w:sz w:val="20"/>
            <w:szCs w:val="20"/>
          </w:rPr>
          <w:t>donojt@design.upenn.edu</w:t>
        </w:r>
      </w:hyperlink>
    </w:p>
    <w:p w:rsidR="002753F0" w:rsidRPr="00D42B38" w:rsidRDefault="002753F0" w:rsidP="002753F0">
      <w:pPr>
        <w:tabs>
          <w:tab w:val="left" w:pos="5760"/>
        </w:tabs>
        <w:autoSpaceDE w:val="0"/>
        <w:autoSpaceDN w:val="0"/>
        <w:adjustRightInd w:val="0"/>
        <w:rPr>
          <w:rStyle w:val="IntenseEmphasis"/>
          <w:rFonts w:ascii="Tahoma" w:hAnsi="Tahoma" w:cs="Tahoma"/>
          <w:b w:val="0"/>
          <w:i w:val="0"/>
          <w:color w:val="0000FF"/>
          <w:sz w:val="20"/>
          <w:szCs w:val="24"/>
          <w:u w:val="single"/>
        </w:rPr>
      </w:pPr>
      <w:r>
        <w:tab/>
      </w:r>
      <w:hyperlink r:id="rId28" w:history="1">
        <w:r w:rsidRPr="00820DA0">
          <w:rPr>
            <w:rStyle w:val="Hyperlink"/>
            <w:rFonts w:ascii="Tahoma" w:hAnsi="Tahoma" w:cs="Tahoma"/>
            <w:bCs/>
            <w:iCs/>
            <w:sz w:val="20"/>
            <w:szCs w:val="24"/>
          </w:rPr>
          <w:t>http://www.design.upenn.edu/pennpraxis/</w:t>
        </w:r>
      </w:hyperlink>
    </w:p>
    <w:p w:rsidR="00B248B1" w:rsidRDefault="00B248B1" w:rsidP="003B1DA8">
      <w:pPr>
        <w:autoSpaceDE w:val="0"/>
        <w:autoSpaceDN w:val="0"/>
        <w:adjustRightInd w:val="0"/>
        <w:rPr>
          <w:rFonts w:ascii="Tahoma" w:hAnsi="Tahoma" w:cs="Tahoma"/>
          <w:b/>
          <w:bCs/>
          <w:color w:val="1F497D" w:themeColor="text2"/>
          <w:szCs w:val="24"/>
          <w:u w:val="single"/>
        </w:rPr>
      </w:pPr>
    </w:p>
    <w:p w:rsidR="00B248B1" w:rsidRDefault="00B248B1" w:rsidP="003B1DA8">
      <w:pPr>
        <w:autoSpaceDE w:val="0"/>
        <w:autoSpaceDN w:val="0"/>
        <w:adjustRightInd w:val="0"/>
        <w:rPr>
          <w:rFonts w:ascii="Tahoma" w:hAnsi="Tahoma" w:cs="Tahoma"/>
          <w:b/>
          <w:bCs/>
          <w:color w:val="1F497D" w:themeColor="text2"/>
          <w:szCs w:val="24"/>
          <w:u w:val="single"/>
        </w:rPr>
      </w:pPr>
    </w:p>
    <w:p w:rsidR="00A34FD2" w:rsidRDefault="00A34FD2" w:rsidP="00B248B1">
      <w:pPr>
        <w:pStyle w:val="Title"/>
        <w:spacing w:before="0" w:after="0"/>
        <w:jc w:val="left"/>
        <w:rPr>
          <w:rStyle w:val="IntenseEmphasis"/>
          <w:b/>
          <w:i w:val="0"/>
          <w:color w:val="1F497D" w:themeColor="text2"/>
          <w:sz w:val="28"/>
        </w:rPr>
      </w:pPr>
    </w:p>
    <w:p w:rsidR="00B248B1" w:rsidRDefault="00B248B1" w:rsidP="007B2556">
      <w:pPr>
        <w:pStyle w:val="Title"/>
        <w:spacing w:before="0" w:after="0"/>
        <w:rPr>
          <w:rStyle w:val="IntenseEmphasis"/>
          <w:b/>
          <w:i w:val="0"/>
          <w:color w:val="1F497D" w:themeColor="text2"/>
        </w:rPr>
      </w:pPr>
    </w:p>
    <w:p w:rsidR="00B248B1" w:rsidRDefault="00B248B1" w:rsidP="007B2556">
      <w:pPr>
        <w:pStyle w:val="Title"/>
        <w:spacing w:before="0" w:after="0"/>
        <w:rPr>
          <w:rStyle w:val="IntenseEmphasis"/>
          <w:b/>
          <w:i w:val="0"/>
          <w:color w:val="1F497D" w:themeColor="text2"/>
        </w:rPr>
      </w:pPr>
    </w:p>
    <w:p w:rsidR="00980B45" w:rsidRPr="00A34FD2" w:rsidRDefault="00980B45" w:rsidP="007B2556">
      <w:pPr>
        <w:pStyle w:val="Title"/>
        <w:spacing w:before="0" w:after="0"/>
        <w:rPr>
          <w:rStyle w:val="IntenseEmphasis"/>
          <w:i w:val="0"/>
          <w:color w:val="1F497D" w:themeColor="text2"/>
        </w:rPr>
      </w:pPr>
      <w:r w:rsidRPr="00A34FD2">
        <w:rPr>
          <w:rStyle w:val="IntenseEmphasis"/>
          <w:b/>
          <w:i w:val="0"/>
          <w:color w:val="1F497D" w:themeColor="text2"/>
        </w:rPr>
        <w:t>SPONSORED RESEARCH AND EXTERNAL CONSULTING</w:t>
      </w:r>
      <w:r w:rsidRPr="00A34FD2">
        <w:rPr>
          <w:rStyle w:val="IntenseEmphasis"/>
          <w:i w:val="0"/>
          <w:color w:val="1F497D" w:themeColor="text2"/>
        </w:rPr>
        <w:t xml:space="preserve"> </w:t>
      </w:r>
    </w:p>
    <w:p w:rsidR="00980B45" w:rsidRPr="00A34FD2" w:rsidRDefault="00980B45" w:rsidP="007B2556">
      <w:pPr>
        <w:pStyle w:val="Title"/>
        <w:spacing w:before="0" w:after="0"/>
        <w:rPr>
          <w:rStyle w:val="IntenseEmphasis"/>
          <w:b/>
          <w:i w:val="0"/>
          <w:color w:val="1F497D" w:themeColor="text2"/>
          <w:sz w:val="28"/>
        </w:rPr>
      </w:pPr>
      <w:r w:rsidRPr="00A34FD2">
        <w:rPr>
          <w:rStyle w:val="IntenseEmphasis"/>
          <w:b/>
          <w:i w:val="0"/>
          <w:color w:val="1F497D" w:themeColor="text2"/>
          <w:sz w:val="28"/>
        </w:rPr>
        <w:t xml:space="preserve">Proposal </w:t>
      </w:r>
      <w:r w:rsidR="00054408" w:rsidRPr="00A34FD2">
        <w:rPr>
          <w:rStyle w:val="IntenseEmphasis"/>
          <w:b/>
          <w:i w:val="0"/>
          <w:color w:val="1F497D" w:themeColor="text2"/>
          <w:sz w:val="28"/>
        </w:rPr>
        <w:t>Mechanism Comparison</w:t>
      </w:r>
    </w:p>
    <w:p w:rsidR="00246C11" w:rsidRDefault="00246C11" w:rsidP="00246C11"/>
    <w:p w:rsidR="00A34FD2" w:rsidRPr="00246C11" w:rsidRDefault="00A34FD2" w:rsidP="00246C11"/>
    <w:tbl>
      <w:tblPr>
        <w:tblpPr w:leftFromText="180" w:rightFromText="180" w:vertAnchor="text" w:horzAnchor="margin" w:tblpY="104"/>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448"/>
        <w:gridCol w:w="4050"/>
        <w:gridCol w:w="3798"/>
      </w:tblGrid>
      <w:tr w:rsidR="00246C11" w:rsidRPr="000A0610" w:rsidTr="00246C11">
        <w:trPr>
          <w:trHeight w:val="385"/>
        </w:trPr>
        <w:tc>
          <w:tcPr>
            <w:tcW w:w="2448" w:type="dxa"/>
            <w:tcBorders>
              <w:top w:val="single" w:sz="8" w:space="0" w:color="FFFFFF"/>
              <w:left w:val="single" w:sz="8" w:space="0" w:color="FFFFFF"/>
              <w:bottom w:val="single" w:sz="24" w:space="0" w:color="FFFFFF"/>
              <w:right w:val="single" w:sz="8"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Key Factors</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24" w:space="0" w:color="FFFFFF"/>
              <w:right w:val="single" w:sz="8" w:space="0" w:color="FFFFFF"/>
            </w:tcBorders>
            <w:shd w:val="clear" w:color="auto" w:fill="4F81BD"/>
          </w:tcPr>
          <w:p w:rsidR="00246C11" w:rsidRPr="00B248B1" w:rsidRDefault="00246C11" w:rsidP="00246C11">
            <w:pPr>
              <w:jc w:val="center"/>
              <w:rPr>
                <w:rFonts w:ascii="Tahoma" w:hAnsi="Tahoma" w:cs="Tahoma"/>
                <w:b/>
                <w:bCs/>
                <w:color w:val="FFFFFF" w:themeColor="background1"/>
                <w:szCs w:val="24"/>
              </w:rPr>
            </w:pPr>
          </w:p>
          <w:p w:rsidR="00246C11" w:rsidRPr="00B248B1" w:rsidRDefault="00246C11" w:rsidP="00246C11">
            <w:pPr>
              <w:jc w:val="center"/>
              <w:rPr>
                <w:rFonts w:ascii="Tahoma" w:hAnsi="Tahoma" w:cs="Tahoma"/>
                <w:b/>
                <w:bCs/>
                <w:color w:val="FFFFFF" w:themeColor="background1"/>
                <w:szCs w:val="24"/>
              </w:rPr>
            </w:pPr>
            <w:r w:rsidRPr="00B248B1">
              <w:rPr>
                <w:rFonts w:ascii="Tahoma" w:hAnsi="Tahoma" w:cs="Tahoma"/>
                <w:b/>
                <w:bCs/>
                <w:color w:val="FFFFFF" w:themeColor="background1"/>
                <w:szCs w:val="24"/>
              </w:rPr>
              <w:t>Office of Research Services</w:t>
            </w:r>
          </w:p>
        </w:tc>
        <w:tc>
          <w:tcPr>
            <w:tcW w:w="3798" w:type="dxa"/>
            <w:tcBorders>
              <w:top w:val="single" w:sz="8" w:space="0" w:color="FFFFFF"/>
              <w:left w:val="single" w:sz="8" w:space="0" w:color="FFFFFF"/>
              <w:bottom w:val="single" w:sz="24" w:space="0" w:color="FFFFFF"/>
              <w:right w:val="single" w:sz="8" w:space="0" w:color="FFFFFF"/>
            </w:tcBorders>
            <w:shd w:val="clear" w:color="auto" w:fill="4F81BD"/>
          </w:tcPr>
          <w:p w:rsidR="00246C11" w:rsidRPr="00B248B1" w:rsidRDefault="00246C11" w:rsidP="00246C11">
            <w:pPr>
              <w:jc w:val="center"/>
              <w:rPr>
                <w:rFonts w:ascii="Tahoma" w:hAnsi="Tahoma" w:cs="Tahoma"/>
                <w:b/>
                <w:bCs/>
                <w:color w:val="FFFFFF" w:themeColor="background1"/>
                <w:szCs w:val="24"/>
              </w:rPr>
            </w:pPr>
          </w:p>
          <w:p w:rsidR="00246C11" w:rsidRPr="00B248B1" w:rsidRDefault="00246C11" w:rsidP="00246C11">
            <w:pPr>
              <w:jc w:val="center"/>
              <w:rPr>
                <w:rFonts w:ascii="Tahoma" w:hAnsi="Tahoma" w:cs="Tahoma"/>
                <w:b/>
                <w:bCs/>
                <w:color w:val="FFFFFF" w:themeColor="background1"/>
                <w:szCs w:val="24"/>
              </w:rPr>
            </w:pPr>
            <w:proofErr w:type="spellStart"/>
            <w:r w:rsidRPr="00B248B1">
              <w:rPr>
                <w:rFonts w:ascii="Tahoma" w:hAnsi="Tahoma" w:cs="Tahoma"/>
                <w:b/>
                <w:bCs/>
                <w:color w:val="FFFFFF" w:themeColor="background1"/>
                <w:szCs w:val="24"/>
              </w:rPr>
              <w:t>PennPraxis</w:t>
            </w:r>
            <w:proofErr w:type="spellEnd"/>
          </w:p>
        </w:tc>
      </w:tr>
      <w:tr w:rsidR="00246C11" w:rsidRPr="000A0610" w:rsidTr="00246C11">
        <w:trPr>
          <w:trHeight w:val="462"/>
        </w:trPr>
        <w:tc>
          <w:tcPr>
            <w:tcW w:w="2448" w:type="dxa"/>
            <w:tcBorders>
              <w:top w:val="single" w:sz="8" w:space="0" w:color="FFFFFF"/>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Eligible Faculty</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A7BFDE"/>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Standing &amp; Associated w/ a Sponsor</w:t>
            </w:r>
          </w:p>
        </w:tc>
        <w:tc>
          <w:tcPr>
            <w:tcW w:w="3798" w:type="dxa"/>
            <w:tcBorders>
              <w:top w:val="single" w:sz="8" w:space="0" w:color="FFFFFF"/>
              <w:left w:val="single" w:sz="8" w:space="0" w:color="FFFFFF"/>
              <w:bottom w:val="single" w:sz="8" w:space="0" w:color="FFFFFF"/>
              <w:right w:val="single" w:sz="8" w:space="0" w:color="FFFFFF"/>
            </w:tcBorders>
            <w:shd w:val="clear" w:color="auto" w:fill="A7BFDE"/>
          </w:tcPr>
          <w:p w:rsidR="00246C11" w:rsidRPr="00B248B1" w:rsidRDefault="00246C11" w:rsidP="00246C11">
            <w:pP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Standing &amp; Associated</w:t>
            </w:r>
          </w:p>
        </w:tc>
      </w:tr>
      <w:tr w:rsidR="00246C11" w:rsidRPr="000A0610" w:rsidTr="00246C11">
        <w:trPr>
          <w:trHeight w:val="449"/>
        </w:trPr>
        <w:tc>
          <w:tcPr>
            <w:tcW w:w="2448" w:type="dxa"/>
            <w:tcBorders>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Faculty Compensation</w:t>
            </w:r>
          </w:p>
          <w:p w:rsidR="00246C11" w:rsidRPr="00B248B1" w:rsidRDefault="00246C11" w:rsidP="00246C11">
            <w:pPr>
              <w:rPr>
                <w:rFonts w:ascii="Tahoma" w:hAnsi="Tahoma" w:cs="Tahoma"/>
                <w:b/>
                <w:bCs/>
                <w:color w:val="FFFFFF" w:themeColor="background1"/>
                <w:sz w:val="20"/>
                <w:szCs w:val="20"/>
              </w:rPr>
            </w:pPr>
          </w:p>
        </w:tc>
        <w:tc>
          <w:tcPr>
            <w:tcW w:w="4050" w:type="dxa"/>
            <w:shd w:val="clear" w:color="auto" w:fill="365F91"/>
          </w:tcPr>
          <w:p w:rsidR="00246C11" w:rsidRPr="00B248B1" w:rsidRDefault="00246C11" w:rsidP="00246C11">
            <w:pP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Standing Faculty Subject to 2/9</w:t>
            </w:r>
            <w:r w:rsidRPr="00B248B1">
              <w:rPr>
                <w:rFonts w:ascii="Tahoma" w:hAnsi="Tahoma" w:cs="Tahoma"/>
                <w:b/>
                <w:color w:val="FFFFFF" w:themeColor="background1"/>
                <w:sz w:val="20"/>
                <w:szCs w:val="20"/>
                <w:vertAlign w:val="superscript"/>
              </w:rPr>
              <w:t>th</w:t>
            </w:r>
            <w:r w:rsidRPr="00B248B1">
              <w:rPr>
                <w:rFonts w:ascii="Tahoma" w:hAnsi="Tahoma" w:cs="Tahoma"/>
                <w:b/>
                <w:color w:val="FFFFFF" w:themeColor="background1"/>
                <w:sz w:val="20"/>
                <w:szCs w:val="20"/>
              </w:rPr>
              <w:t xml:space="preserve"> rule </w:t>
            </w:r>
          </w:p>
        </w:tc>
        <w:tc>
          <w:tcPr>
            <w:tcW w:w="3798" w:type="dxa"/>
            <w:shd w:val="clear" w:color="auto" w:fill="365F91"/>
          </w:tcPr>
          <w:p w:rsidR="00246C11" w:rsidRPr="00B248B1" w:rsidRDefault="00246C11" w:rsidP="00246C11">
            <w:pPr>
              <w:rPr>
                <w:rFonts w:ascii="Tahoma" w:hAnsi="Tahoma" w:cs="Tahoma"/>
                <w:b/>
                <w:color w:val="FFFFFF" w:themeColor="background1"/>
                <w:sz w:val="20"/>
                <w:szCs w:val="20"/>
              </w:rPr>
            </w:pPr>
          </w:p>
          <w:p w:rsidR="00246C11" w:rsidRPr="00B248B1" w:rsidRDefault="00A816B5"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Fair Market Hourly Rate</w:t>
            </w:r>
          </w:p>
        </w:tc>
      </w:tr>
      <w:tr w:rsidR="00246C11" w:rsidRPr="000A0610" w:rsidTr="00246C11">
        <w:trPr>
          <w:trHeight w:val="538"/>
        </w:trPr>
        <w:tc>
          <w:tcPr>
            <w:tcW w:w="2448" w:type="dxa"/>
            <w:tcBorders>
              <w:top w:val="single" w:sz="8" w:space="0" w:color="FFFFFF"/>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Employee</w:t>
            </w: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Benefit Rates</w:t>
            </w:r>
          </w:p>
        </w:tc>
        <w:tc>
          <w:tcPr>
            <w:tcW w:w="4050" w:type="dxa"/>
            <w:tcBorders>
              <w:top w:val="single" w:sz="8" w:space="0" w:color="FFFFFF"/>
              <w:left w:val="single" w:sz="8" w:space="0" w:color="FFFFFF"/>
              <w:bottom w:val="single" w:sz="8" w:space="0" w:color="FFFFFF"/>
              <w:right w:val="single" w:sz="8" w:space="0" w:color="FFFFFF"/>
            </w:tcBorders>
            <w:shd w:val="clear" w:color="auto" w:fill="A7BFDE"/>
          </w:tcPr>
          <w:p w:rsidR="00246C11" w:rsidRPr="00B248B1" w:rsidRDefault="00246C11" w:rsidP="00246C11">
            <w:pPr>
              <w:rPr>
                <w:rFonts w:ascii="Tahoma" w:hAnsi="Tahoma" w:cs="Tahoma"/>
                <w:b/>
                <w:color w:val="FFFFFF" w:themeColor="background1"/>
                <w:sz w:val="20"/>
                <w:szCs w:val="20"/>
              </w:rPr>
            </w:pPr>
          </w:p>
          <w:p w:rsidR="00246C11" w:rsidRPr="00B248B1" w:rsidRDefault="00A816B5" w:rsidP="00A816B5">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Full-Time = 32.2</w:t>
            </w:r>
            <w:r w:rsidR="00246C11" w:rsidRPr="00B248B1">
              <w:rPr>
                <w:rFonts w:ascii="Tahoma" w:hAnsi="Tahoma" w:cs="Tahoma"/>
                <w:b/>
                <w:color w:val="FFFFFF" w:themeColor="background1"/>
                <w:sz w:val="20"/>
                <w:szCs w:val="20"/>
              </w:rPr>
              <w:t>%</w:t>
            </w: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Part-time = 9.7%</w:t>
            </w:r>
          </w:p>
          <w:p w:rsidR="00246C11" w:rsidRPr="00B248B1" w:rsidRDefault="00246C11" w:rsidP="00246C11">
            <w:pPr>
              <w:rPr>
                <w:rFonts w:ascii="Tahoma" w:hAnsi="Tahoma" w:cs="Tahoma"/>
                <w:b/>
                <w:color w:val="FFFFFF" w:themeColor="background1"/>
                <w:sz w:val="20"/>
                <w:szCs w:val="20"/>
              </w:rPr>
            </w:pPr>
          </w:p>
        </w:tc>
        <w:tc>
          <w:tcPr>
            <w:tcW w:w="3798" w:type="dxa"/>
            <w:tcBorders>
              <w:top w:val="single" w:sz="8" w:space="0" w:color="FFFFFF"/>
              <w:left w:val="single" w:sz="8" w:space="0" w:color="FFFFFF"/>
              <w:bottom w:val="single" w:sz="8" w:space="0" w:color="FFFFFF"/>
              <w:right w:val="single" w:sz="8" w:space="0" w:color="FFFFFF"/>
            </w:tcBorders>
            <w:shd w:val="clear" w:color="auto" w:fill="A7BFDE"/>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Full-time = 9.7%</w:t>
            </w: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Part-time = 9.7%</w:t>
            </w:r>
          </w:p>
        </w:tc>
      </w:tr>
      <w:tr w:rsidR="00246C11" w:rsidRPr="000A0610" w:rsidTr="00246C11">
        <w:trPr>
          <w:trHeight w:val="421"/>
        </w:trPr>
        <w:tc>
          <w:tcPr>
            <w:tcW w:w="2448" w:type="dxa"/>
            <w:tcBorders>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Taxable Income</w:t>
            </w:r>
            <w:r w:rsidRPr="00B248B1">
              <w:rPr>
                <w:rFonts w:ascii="Tahoma" w:hAnsi="Tahoma" w:cs="Tahoma"/>
                <w:b/>
                <w:bCs/>
                <w:color w:val="FFFFFF" w:themeColor="background1"/>
                <w:sz w:val="20"/>
                <w:szCs w:val="20"/>
              </w:rPr>
              <w:br/>
            </w:r>
          </w:p>
        </w:tc>
        <w:tc>
          <w:tcPr>
            <w:tcW w:w="4050" w:type="dxa"/>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 xml:space="preserve">Normal Compensation – </w:t>
            </w: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Taxed at Same Level</w:t>
            </w:r>
          </w:p>
        </w:tc>
        <w:tc>
          <w:tcPr>
            <w:tcW w:w="3798" w:type="dxa"/>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 xml:space="preserve">Additional Compensation – Taxed at Higher % </w:t>
            </w:r>
          </w:p>
          <w:p w:rsidR="00246C11" w:rsidRPr="00B248B1" w:rsidRDefault="00246C11" w:rsidP="00246C11">
            <w:pPr>
              <w:jc w:val="center"/>
              <w:rPr>
                <w:rFonts w:ascii="Tahoma" w:hAnsi="Tahoma" w:cs="Tahoma"/>
                <w:b/>
                <w:color w:val="FFFFFF" w:themeColor="background1"/>
                <w:sz w:val="20"/>
                <w:szCs w:val="20"/>
              </w:rPr>
            </w:pPr>
          </w:p>
        </w:tc>
      </w:tr>
      <w:tr w:rsidR="00246C11" w:rsidRPr="000A0610" w:rsidTr="00246C11">
        <w:trPr>
          <w:trHeight w:val="421"/>
        </w:trPr>
        <w:tc>
          <w:tcPr>
            <w:tcW w:w="2448" w:type="dxa"/>
            <w:tcBorders>
              <w:top w:val="single" w:sz="8" w:space="0" w:color="FFFFFF"/>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Overhead Rate</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95B3D7"/>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u w:val="single"/>
              </w:rPr>
              <w:t>Maximum</w:t>
            </w:r>
            <w:r w:rsidRPr="00B248B1">
              <w:rPr>
                <w:rFonts w:ascii="Tahoma" w:hAnsi="Tahoma" w:cs="Tahoma"/>
                <w:b/>
                <w:color w:val="FFFFFF" w:themeColor="background1"/>
                <w:sz w:val="20"/>
                <w:szCs w:val="20"/>
              </w:rPr>
              <w:t xml:space="preserve"> Allowable by Sponsor</w:t>
            </w:r>
          </w:p>
        </w:tc>
        <w:tc>
          <w:tcPr>
            <w:tcW w:w="3798" w:type="dxa"/>
            <w:tcBorders>
              <w:top w:val="single" w:sz="8" w:space="0" w:color="FFFFFF"/>
              <w:left w:val="single" w:sz="8" w:space="0" w:color="FFFFFF"/>
              <w:bottom w:val="single" w:sz="8" w:space="0" w:color="FFFFFF"/>
              <w:right w:val="single" w:sz="8" w:space="0" w:color="FFFFFF"/>
            </w:tcBorders>
            <w:shd w:val="clear" w:color="auto" w:fill="95B3D7"/>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u w:val="single"/>
              </w:rPr>
              <w:t>Minimum</w:t>
            </w:r>
            <w:r w:rsidRPr="00B248B1">
              <w:rPr>
                <w:rFonts w:ascii="Tahoma" w:hAnsi="Tahoma" w:cs="Tahoma"/>
                <w:b/>
                <w:color w:val="FFFFFF" w:themeColor="background1"/>
                <w:sz w:val="20"/>
                <w:szCs w:val="20"/>
              </w:rPr>
              <w:t xml:space="preserve"> 18%</w:t>
            </w:r>
          </w:p>
        </w:tc>
      </w:tr>
      <w:tr w:rsidR="00246C11" w:rsidRPr="000A0610" w:rsidTr="00246C11">
        <w:trPr>
          <w:trHeight w:val="529"/>
        </w:trPr>
        <w:tc>
          <w:tcPr>
            <w:tcW w:w="2448" w:type="dxa"/>
            <w:tcBorders>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Insurance</w:t>
            </w:r>
          </w:p>
          <w:p w:rsidR="00246C11" w:rsidRPr="00B248B1" w:rsidRDefault="00246C11" w:rsidP="00246C11">
            <w:pPr>
              <w:rPr>
                <w:rFonts w:ascii="Tahoma" w:hAnsi="Tahoma" w:cs="Tahoma"/>
                <w:b/>
                <w:bCs/>
                <w:color w:val="FFFFFF" w:themeColor="background1"/>
                <w:sz w:val="20"/>
                <w:szCs w:val="20"/>
              </w:rPr>
            </w:pPr>
          </w:p>
        </w:tc>
        <w:tc>
          <w:tcPr>
            <w:tcW w:w="4050" w:type="dxa"/>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University – Self Insured</w:t>
            </w:r>
          </w:p>
        </w:tc>
        <w:tc>
          <w:tcPr>
            <w:tcW w:w="3798" w:type="dxa"/>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Covered under University’s Policies</w:t>
            </w:r>
          </w:p>
        </w:tc>
      </w:tr>
      <w:tr w:rsidR="00246C11" w:rsidRPr="000A0610" w:rsidTr="00246C11">
        <w:trPr>
          <w:trHeight w:val="529"/>
        </w:trPr>
        <w:tc>
          <w:tcPr>
            <w:tcW w:w="2448" w:type="dxa"/>
            <w:tcBorders>
              <w:left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Proposal Routing</w:t>
            </w:r>
          </w:p>
          <w:p w:rsidR="00246C11" w:rsidRPr="00B248B1" w:rsidRDefault="00246C11" w:rsidP="00246C11">
            <w:pPr>
              <w:rPr>
                <w:rFonts w:ascii="Tahoma" w:hAnsi="Tahoma" w:cs="Tahoma"/>
                <w:b/>
                <w:bCs/>
                <w:color w:val="FFFFFF" w:themeColor="background1"/>
                <w:sz w:val="20"/>
                <w:szCs w:val="20"/>
              </w:rPr>
            </w:pPr>
          </w:p>
        </w:tc>
        <w:tc>
          <w:tcPr>
            <w:tcW w:w="4050" w:type="dxa"/>
            <w:shd w:val="clear" w:color="auto" w:fill="95B3D7"/>
          </w:tcPr>
          <w:p w:rsidR="00246C11" w:rsidRPr="00B248B1" w:rsidRDefault="00246C11" w:rsidP="00246C11">
            <w:pP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PennERA System (School/ORS)</w:t>
            </w:r>
          </w:p>
        </w:tc>
        <w:tc>
          <w:tcPr>
            <w:tcW w:w="3798" w:type="dxa"/>
            <w:shd w:val="clear" w:color="auto" w:fill="95B3D7"/>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Board</w:t>
            </w:r>
          </w:p>
        </w:tc>
      </w:tr>
      <w:tr w:rsidR="00246C11" w:rsidRPr="000A0610" w:rsidTr="00246C11">
        <w:trPr>
          <w:trHeight w:val="853"/>
        </w:trPr>
        <w:tc>
          <w:tcPr>
            <w:tcW w:w="2448" w:type="dxa"/>
            <w:tcBorders>
              <w:top w:val="single" w:sz="8" w:space="0" w:color="FFFFFF"/>
              <w:left w:val="single" w:sz="8" w:space="0" w:color="FFFFFF"/>
              <w:bottom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br/>
              <w:t>Technical Report to Sponsor/Client</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color w:val="FFFFFF" w:themeColor="background1"/>
                <w:sz w:val="20"/>
                <w:szCs w:val="20"/>
              </w:rPr>
            </w:pPr>
            <w:r w:rsidRPr="00B248B1">
              <w:rPr>
                <w:rFonts w:ascii="Tahoma" w:hAnsi="Tahoma" w:cs="Tahoma"/>
                <w:b/>
                <w:color w:val="FFFFFF" w:themeColor="background1"/>
                <w:sz w:val="20"/>
                <w:szCs w:val="20"/>
              </w:rPr>
              <w:t xml:space="preserve">Faculty </w:t>
            </w:r>
          </w:p>
        </w:tc>
        <w:tc>
          <w:tcPr>
            <w:tcW w:w="3798" w:type="dxa"/>
            <w:tcBorders>
              <w:top w:val="single" w:sz="8" w:space="0" w:color="FFFFFF"/>
              <w:left w:val="single" w:sz="8" w:space="0" w:color="FFFFFF"/>
              <w:bottom w:val="single" w:sz="8" w:space="0" w:color="FFFFFF"/>
              <w:right w:val="single" w:sz="8" w:space="0" w:color="FFFFFF"/>
            </w:tcBorders>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Faculty</w:t>
            </w:r>
          </w:p>
        </w:tc>
      </w:tr>
      <w:tr w:rsidR="00246C11" w:rsidRPr="000A0610" w:rsidTr="00246C11">
        <w:trPr>
          <w:trHeight w:val="602"/>
        </w:trPr>
        <w:tc>
          <w:tcPr>
            <w:tcW w:w="2448" w:type="dxa"/>
            <w:tcBorders>
              <w:top w:val="single" w:sz="8" w:space="0" w:color="FFFFFF"/>
              <w:left w:val="single" w:sz="8" w:space="0" w:color="FFFFFF"/>
              <w:bottom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Financial Report to Sponsor/Client</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95B3D7"/>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Office of Research Services</w:t>
            </w:r>
          </w:p>
        </w:tc>
        <w:tc>
          <w:tcPr>
            <w:tcW w:w="3798" w:type="dxa"/>
            <w:tcBorders>
              <w:top w:val="single" w:sz="8" w:space="0" w:color="FFFFFF"/>
              <w:left w:val="single" w:sz="8" w:space="0" w:color="FFFFFF"/>
              <w:bottom w:val="single" w:sz="8" w:space="0" w:color="FFFFFF"/>
              <w:right w:val="single" w:sz="8" w:space="0" w:color="FFFFFF"/>
            </w:tcBorders>
            <w:shd w:val="clear" w:color="auto" w:fill="95B3D7"/>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PennDesign Finance</w:t>
            </w:r>
          </w:p>
        </w:tc>
      </w:tr>
      <w:tr w:rsidR="00246C11" w:rsidRPr="000A0610" w:rsidTr="00246C11">
        <w:trPr>
          <w:trHeight w:val="862"/>
        </w:trPr>
        <w:tc>
          <w:tcPr>
            <w:tcW w:w="2448" w:type="dxa"/>
            <w:tcBorders>
              <w:top w:val="single" w:sz="8" w:space="0" w:color="FFFFFF"/>
              <w:left w:val="single" w:sz="8" w:space="0" w:color="FFFFFF"/>
              <w:bottom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246C11"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Invoice to Sponsor/Client</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Office of Research Services</w:t>
            </w:r>
          </w:p>
        </w:tc>
        <w:tc>
          <w:tcPr>
            <w:tcW w:w="3798" w:type="dxa"/>
            <w:tcBorders>
              <w:top w:val="single" w:sz="8" w:space="0" w:color="FFFFFF"/>
              <w:left w:val="single" w:sz="8" w:space="0" w:color="FFFFFF"/>
              <w:bottom w:val="single" w:sz="8" w:space="0" w:color="FFFFFF"/>
              <w:right w:val="single" w:sz="8" w:space="0" w:color="FFFFFF"/>
            </w:tcBorders>
            <w:shd w:val="clear" w:color="auto" w:fill="365F91"/>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r w:rsidRPr="00B248B1">
              <w:rPr>
                <w:rFonts w:ascii="Tahoma" w:hAnsi="Tahoma" w:cs="Tahoma"/>
                <w:b/>
                <w:color w:val="FFFFFF" w:themeColor="background1"/>
                <w:sz w:val="20"/>
                <w:szCs w:val="20"/>
              </w:rPr>
              <w:t>PennDesign Finance</w:t>
            </w:r>
          </w:p>
        </w:tc>
      </w:tr>
      <w:tr w:rsidR="00246C11" w:rsidRPr="000A0610" w:rsidTr="00A34FD2">
        <w:trPr>
          <w:trHeight w:val="1051"/>
        </w:trPr>
        <w:tc>
          <w:tcPr>
            <w:tcW w:w="2448" w:type="dxa"/>
            <w:tcBorders>
              <w:top w:val="single" w:sz="8" w:space="0" w:color="FFFFFF"/>
              <w:left w:val="single" w:sz="8" w:space="0" w:color="FFFFFF"/>
              <w:bottom w:val="single" w:sz="8" w:space="0" w:color="FFFFFF"/>
              <w:right w:val="single" w:sz="24" w:space="0" w:color="FFFFFF"/>
            </w:tcBorders>
            <w:shd w:val="clear" w:color="auto" w:fill="4F81BD"/>
          </w:tcPr>
          <w:p w:rsidR="00246C11" w:rsidRPr="00B248B1" w:rsidRDefault="00246C11" w:rsidP="00246C11">
            <w:pPr>
              <w:rPr>
                <w:rFonts w:ascii="Tahoma" w:hAnsi="Tahoma" w:cs="Tahoma"/>
                <w:b/>
                <w:bCs/>
                <w:color w:val="FFFFFF" w:themeColor="background1"/>
                <w:sz w:val="20"/>
                <w:szCs w:val="20"/>
              </w:rPr>
            </w:pPr>
          </w:p>
          <w:p w:rsidR="00246C11" w:rsidRPr="00B248B1" w:rsidRDefault="00A34FD2" w:rsidP="00246C11">
            <w:pPr>
              <w:rPr>
                <w:rFonts w:ascii="Tahoma" w:hAnsi="Tahoma" w:cs="Tahoma"/>
                <w:b/>
                <w:bCs/>
                <w:color w:val="FFFFFF" w:themeColor="background1"/>
                <w:sz w:val="20"/>
                <w:szCs w:val="20"/>
              </w:rPr>
            </w:pPr>
            <w:r w:rsidRPr="00B248B1">
              <w:rPr>
                <w:rFonts w:ascii="Tahoma" w:hAnsi="Tahoma" w:cs="Tahoma"/>
                <w:b/>
                <w:bCs/>
                <w:color w:val="FFFFFF" w:themeColor="background1"/>
                <w:sz w:val="20"/>
                <w:szCs w:val="20"/>
              </w:rPr>
              <w:t>Coordinating</w:t>
            </w:r>
          </w:p>
          <w:p w:rsidR="00A34FD2" w:rsidRPr="00B248B1" w:rsidRDefault="00A34FD2" w:rsidP="00246C11">
            <w:pPr>
              <w:rPr>
                <w:rFonts w:ascii="Tahoma" w:hAnsi="Tahoma" w:cs="Tahoma"/>
                <w:b/>
                <w:bCs/>
                <w:color w:val="FFFFFF" w:themeColor="background1"/>
                <w:sz w:val="18"/>
                <w:szCs w:val="18"/>
              </w:rPr>
            </w:pPr>
            <w:r w:rsidRPr="00B248B1">
              <w:rPr>
                <w:rFonts w:ascii="Tahoma" w:hAnsi="Tahoma" w:cs="Tahoma"/>
                <w:b/>
                <w:bCs/>
                <w:color w:val="FFFFFF" w:themeColor="background1"/>
                <w:sz w:val="20"/>
                <w:szCs w:val="20"/>
              </w:rPr>
              <w:t>Financial Transactions</w:t>
            </w:r>
          </w:p>
          <w:p w:rsidR="00246C11" w:rsidRPr="00B248B1" w:rsidRDefault="00246C11" w:rsidP="00246C11">
            <w:pPr>
              <w:rPr>
                <w:rFonts w:ascii="Tahoma" w:hAnsi="Tahoma" w:cs="Tahoma"/>
                <w:b/>
                <w:bCs/>
                <w:color w:val="FFFFFF" w:themeColor="background1"/>
                <w:sz w:val="20"/>
                <w:szCs w:val="20"/>
              </w:rPr>
            </w:pPr>
          </w:p>
        </w:tc>
        <w:tc>
          <w:tcPr>
            <w:tcW w:w="40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Pr>
          <w:p w:rsidR="00246C11" w:rsidRPr="00B248B1" w:rsidRDefault="00246C11" w:rsidP="00246C11">
            <w:pPr>
              <w:jc w:val="center"/>
              <w:rPr>
                <w:rFonts w:ascii="Tahoma" w:hAnsi="Tahoma" w:cs="Tahoma"/>
                <w:b/>
                <w:color w:val="FFFFFF" w:themeColor="background1"/>
                <w:sz w:val="20"/>
                <w:szCs w:val="20"/>
              </w:rPr>
            </w:pPr>
          </w:p>
          <w:p w:rsidR="00246C11" w:rsidRPr="00B248B1" w:rsidRDefault="00246C11" w:rsidP="00246C11">
            <w:pPr>
              <w:jc w:val="center"/>
              <w:rPr>
                <w:rFonts w:ascii="Tahoma" w:hAnsi="Tahoma" w:cs="Tahoma"/>
                <w:b/>
                <w:color w:val="FFFFFF" w:themeColor="background1"/>
                <w:sz w:val="20"/>
                <w:szCs w:val="20"/>
              </w:rPr>
            </w:pPr>
          </w:p>
          <w:p w:rsidR="00246C11" w:rsidRPr="00B248B1" w:rsidRDefault="002753F0" w:rsidP="00246C11">
            <w:pPr>
              <w:jc w:val="center"/>
              <w:rPr>
                <w:rFonts w:ascii="Tahoma" w:hAnsi="Tahoma" w:cs="Tahoma"/>
                <w:b/>
                <w:color w:val="FFFFFF" w:themeColor="background1"/>
                <w:sz w:val="20"/>
                <w:szCs w:val="20"/>
              </w:rPr>
            </w:pPr>
            <w:r>
              <w:rPr>
                <w:rFonts w:ascii="Tahoma" w:hAnsi="Tahoma" w:cs="Tahoma"/>
                <w:b/>
                <w:color w:val="FFFFFF" w:themeColor="background1"/>
                <w:sz w:val="20"/>
                <w:szCs w:val="20"/>
              </w:rPr>
              <w:t>PI/Project Manager Designee</w:t>
            </w:r>
          </w:p>
        </w:tc>
        <w:tc>
          <w:tcPr>
            <w:tcW w:w="379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Pr>
          <w:p w:rsidR="00246C11" w:rsidRPr="00B248B1" w:rsidRDefault="00246C11" w:rsidP="00246C11">
            <w:pPr>
              <w:rPr>
                <w:rFonts w:ascii="Tahoma" w:hAnsi="Tahoma" w:cs="Tahoma"/>
                <w:b/>
                <w:color w:val="FFFFFF" w:themeColor="background1"/>
                <w:sz w:val="20"/>
                <w:szCs w:val="20"/>
              </w:rPr>
            </w:pPr>
          </w:p>
          <w:p w:rsidR="00246C11" w:rsidRPr="00B248B1" w:rsidRDefault="00246C11" w:rsidP="00246C11">
            <w:pPr>
              <w:rPr>
                <w:rFonts w:ascii="Tahoma" w:hAnsi="Tahoma" w:cs="Tahoma"/>
                <w:b/>
                <w:color w:val="FFFFFF" w:themeColor="background1"/>
                <w:sz w:val="20"/>
                <w:szCs w:val="20"/>
              </w:rPr>
            </w:pPr>
          </w:p>
          <w:p w:rsidR="00246C11" w:rsidRPr="00B248B1" w:rsidRDefault="002753F0" w:rsidP="00246C11">
            <w:pPr>
              <w:jc w:val="center"/>
              <w:rPr>
                <w:rFonts w:ascii="Tahoma" w:hAnsi="Tahoma" w:cs="Tahoma"/>
                <w:b/>
                <w:color w:val="FFFFFF" w:themeColor="background1"/>
                <w:sz w:val="20"/>
                <w:szCs w:val="20"/>
              </w:rPr>
            </w:pPr>
            <w:r>
              <w:rPr>
                <w:rFonts w:ascii="Tahoma" w:hAnsi="Tahoma" w:cs="Tahoma"/>
                <w:b/>
                <w:color w:val="FFFFFF" w:themeColor="background1"/>
                <w:sz w:val="20"/>
                <w:szCs w:val="20"/>
              </w:rPr>
              <w:t>PI/Project Manager Designee</w:t>
            </w:r>
          </w:p>
        </w:tc>
      </w:tr>
    </w:tbl>
    <w:p w:rsidR="00575081" w:rsidRDefault="00575081">
      <w:pPr>
        <w:rPr>
          <w:rFonts w:ascii="Tahoma" w:hAnsi="Tahoma" w:cs="Tahoma"/>
          <w:szCs w:val="24"/>
        </w:rPr>
      </w:pPr>
    </w:p>
    <w:p w:rsidR="00B561C9" w:rsidRDefault="00B561C9">
      <w:pPr>
        <w:rPr>
          <w:rFonts w:ascii="Tahoma" w:hAnsi="Tahoma" w:cs="Tahoma"/>
          <w:szCs w:val="24"/>
        </w:rPr>
      </w:pPr>
    </w:p>
    <w:p w:rsidR="00B248B1" w:rsidRDefault="00B248B1">
      <w:pPr>
        <w:rPr>
          <w:rFonts w:ascii="Tahoma" w:hAnsi="Tahoma" w:cs="Tahoma"/>
          <w:szCs w:val="24"/>
        </w:rPr>
      </w:pPr>
    </w:p>
    <w:p w:rsidR="002753F0" w:rsidRDefault="002753F0" w:rsidP="00B248B1">
      <w:pPr>
        <w:rPr>
          <w:rFonts w:ascii="Tahoma" w:hAnsi="Tahoma" w:cs="Tahoma"/>
          <w:b/>
          <w:bCs/>
          <w:color w:val="17365D" w:themeColor="text2" w:themeShade="BF"/>
          <w:szCs w:val="24"/>
          <w:u w:val="single"/>
        </w:rPr>
      </w:pPr>
    </w:p>
    <w:p w:rsidR="002753F0" w:rsidRDefault="002753F0" w:rsidP="00B248B1">
      <w:pPr>
        <w:rPr>
          <w:rFonts w:ascii="Tahoma" w:hAnsi="Tahoma" w:cs="Tahoma"/>
          <w:b/>
          <w:bCs/>
          <w:color w:val="17365D" w:themeColor="text2" w:themeShade="BF"/>
          <w:szCs w:val="24"/>
          <w:u w:val="single"/>
        </w:rPr>
      </w:pPr>
    </w:p>
    <w:p w:rsidR="00B248B1" w:rsidRPr="009753D5" w:rsidRDefault="00B248B1" w:rsidP="00B248B1">
      <w:pPr>
        <w:rPr>
          <w:rFonts w:ascii="Tahoma" w:hAnsi="Tahoma" w:cs="Tahoma"/>
          <w:b/>
          <w:bCs/>
          <w:color w:val="17365D" w:themeColor="text2" w:themeShade="BF"/>
          <w:szCs w:val="24"/>
          <w:u w:val="single"/>
        </w:rPr>
      </w:pPr>
      <w:r>
        <w:rPr>
          <w:rFonts w:ascii="Tahoma" w:hAnsi="Tahoma" w:cs="Tahoma"/>
          <w:b/>
          <w:bCs/>
          <w:color w:val="17365D" w:themeColor="text2" w:themeShade="BF"/>
          <w:szCs w:val="24"/>
          <w:u w:val="single"/>
        </w:rPr>
        <w:t>Penn Praxis Coll</w:t>
      </w:r>
      <w:r w:rsidRPr="009753D5">
        <w:rPr>
          <w:rFonts w:ascii="Tahoma" w:hAnsi="Tahoma" w:cs="Tahoma"/>
          <w:b/>
          <w:bCs/>
          <w:color w:val="17365D" w:themeColor="text2" w:themeShade="BF"/>
          <w:szCs w:val="24"/>
          <w:u w:val="single"/>
        </w:rPr>
        <w:t>aborations</w:t>
      </w:r>
    </w:p>
    <w:p w:rsidR="00B248B1" w:rsidRPr="00FD03F8" w:rsidRDefault="00B248B1" w:rsidP="00B248B1">
      <w:pPr>
        <w:rPr>
          <w:rFonts w:ascii="Tahoma" w:hAnsi="Tahoma" w:cs="Tahoma"/>
          <w:b/>
          <w:sz w:val="16"/>
          <w:szCs w:val="16"/>
          <w:u w:val="single"/>
        </w:rPr>
      </w:pPr>
    </w:p>
    <w:p w:rsidR="00B248B1" w:rsidRDefault="00B248B1" w:rsidP="00B248B1">
      <w:pPr>
        <w:jc w:val="center"/>
        <w:rPr>
          <w:rFonts w:ascii="Tahoma" w:hAnsi="Tahoma" w:cs="Tahoma"/>
          <w:b/>
          <w:sz w:val="20"/>
          <w:szCs w:val="20"/>
          <w:u w:val="single"/>
        </w:rPr>
      </w:pPr>
      <w:r w:rsidRPr="009753D5">
        <w:rPr>
          <w:rFonts w:ascii="Tahoma" w:hAnsi="Tahoma" w:cs="Tahoma"/>
          <w:b/>
          <w:sz w:val="20"/>
          <w:szCs w:val="20"/>
          <w:u w:val="single"/>
        </w:rPr>
        <w:t>Government Agencies:</w:t>
      </w:r>
    </w:p>
    <w:p w:rsidR="00B248B1" w:rsidRPr="009753D5" w:rsidRDefault="00B248B1" w:rsidP="00B248B1">
      <w:pPr>
        <w:jc w:val="center"/>
        <w:rPr>
          <w:rFonts w:ascii="Tahoma" w:hAnsi="Tahoma" w:cs="Tahoma"/>
          <w:b/>
          <w:sz w:val="20"/>
          <w:szCs w:val="20"/>
          <w:u w:val="single"/>
        </w:rPr>
      </w:pPr>
    </w:p>
    <w:p w:rsidR="00B248B1" w:rsidRPr="009753D5" w:rsidRDefault="00B248B1" w:rsidP="00B248B1">
      <w:pPr>
        <w:rPr>
          <w:rFonts w:ascii="Tahoma" w:hAnsi="Tahoma" w:cs="Tahoma"/>
          <w:sz w:val="20"/>
          <w:szCs w:val="20"/>
        </w:rPr>
      </w:pPr>
      <w:r w:rsidRPr="009753D5">
        <w:rPr>
          <w:rFonts w:ascii="Tahoma" w:hAnsi="Tahoma" w:cs="Tahoma"/>
          <w:sz w:val="20"/>
          <w:szCs w:val="20"/>
        </w:rPr>
        <w:t>City of Chester, PA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Commerce/Economic Development</w:t>
      </w:r>
    </w:p>
    <w:p w:rsidR="00B248B1" w:rsidRPr="009753D5" w:rsidRDefault="00B248B1" w:rsidP="00B248B1">
      <w:pPr>
        <w:rPr>
          <w:rFonts w:ascii="Tahoma" w:hAnsi="Tahoma" w:cs="Tahoma"/>
          <w:sz w:val="20"/>
          <w:szCs w:val="20"/>
        </w:rPr>
      </w:pPr>
      <w:r w:rsidRPr="009753D5">
        <w:rPr>
          <w:rFonts w:ascii="Tahoma" w:hAnsi="Tahoma" w:cs="Tahoma"/>
          <w:sz w:val="20"/>
          <w:szCs w:val="20"/>
        </w:rPr>
        <w:t>Philadelphia Industrial Development Corporation</w:t>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Office of Arts Culture and Creative Economy</w:t>
      </w:r>
    </w:p>
    <w:p w:rsidR="00B248B1" w:rsidRPr="009753D5" w:rsidRDefault="00B248B1" w:rsidP="00B248B1">
      <w:pPr>
        <w:rPr>
          <w:rFonts w:ascii="Tahoma" w:hAnsi="Tahoma" w:cs="Tahoma"/>
          <w:sz w:val="20"/>
          <w:szCs w:val="20"/>
        </w:rPr>
      </w:pPr>
      <w:r w:rsidRPr="009753D5">
        <w:rPr>
          <w:rFonts w:ascii="Tahoma" w:hAnsi="Tahoma" w:cs="Tahoma"/>
          <w:sz w:val="20"/>
          <w:szCs w:val="20"/>
        </w:rPr>
        <w:t>Philadelphia Office of Sustainability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Office of Transportation and Utilities</w:t>
      </w:r>
    </w:p>
    <w:p w:rsidR="00B248B1" w:rsidRPr="009753D5" w:rsidRDefault="00B248B1" w:rsidP="00B248B1">
      <w:pPr>
        <w:rPr>
          <w:rFonts w:ascii="Tahoma" w:hAnsi="Tahoma" w:cs="Tahoma"/>
          <w:sz w:val="20"/>
          <w:szCs w:val="20"/>
        </w:rPr>
      </w:pPr>
      <w:r w:rsidRPr="009753D5">
        <w:rPr>
          <w:rFonts w:ascii="Tahoma" w:hAnsi="Tahoma" w:cs="Tahoma"/>
          <w:sz w:val="20"/>
          <w:szCs w:val="20"/>
        </w:rPr>
        <w:t>Philadelphia Parks and Recreation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Planning Commission</w:t>
      </w:r>
    </w:p>
    <w:p w:rsidR="00B248B1" w:rsidRPr="009753D5" w:rsidRDefault="00B248B1" w:rsidP="00B248B1">
      <w:pPr>
        <w:rPr>
          <w:rFonts w:ascii="Tahoma" w:hAnsi="Tahoma" w:cs="Tahoma"/>
          <w:sz w:val="20"/>
          <w:szCs w:val="20"/>
        </w:rPr>
      </w:pPr>
      <w:r w:rsidRPr="009753D5">
        <w:rPr>
          <w:rFonts w:ascii="Tahoma" w:hAnsi="Tahoma" w:cs="Tahoma"/>
          <w:sz w:val="20"/>
          <w:szCs w:val="20"/>
        </w:rPr>
        <w:t>Philadelphia Public Property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Water Department</w:t>
      </w:r>
    </w:p>
    <w:p w:rsidR="00B248B1" w:rsidRPr="009753D5" w:rsidRDefault="00B248B1" w:rsidP="00B248B1">
      <w:pPr>
        <w:rPr>
          <w:rFonts w:ascii="Tahoma" w:hAnsi="Tahoma" w:cs="Tahoma"/>
          <w:sz w:val="20"/>
          <w:szCs w:val="20"/>
        </w:rPr>
      </w:pPr>
      <w:r w:rsidRPr="009753D5">
        <w:rPr>
          <w:rFonts w:ascii="Tahoma" w:hAnsi="Tahoma" w:cs="Tahoma"/>
          <w:sz w:val="20"/>
          <w:szCs w:val="20"/>
        </w:rPr>
        <w:t>PA Dept of Conservation and Natural Resources</w:t>
      </w:r>
      <w:r>
        <w:rPr>
          <w:rFonts w:ascii="Tahoma" w:hAnsi="Tahoma" w:cs="Tahoma"/>
          <w:sz w:val="20"/>
          <w:szCs w:val="20"/>
        </w:rPr>
        <w:tab/>
      </w:r>
      <w:r>
        <w:rPr>
          <w:rFonts w:ascii="Tahoma" w:hAnsi="Tahoma" w:cs="Tahoma"/>
          <w:sz w:val="20"/>
          <w:szCs w:val="20"/>
        </w:rPr>
        <w:tab/>
      </w:r>
      <w:proofErr w:type="spellStart"/>
      <w:r w:rsidRPr="009753D5">
        <w:rPr>
          <w:rFonts w:ascii="Tahoma" w:hAnsi="Tahoma" w:cs="Tahoma"/>
          <w:sz w:val="20"/>
          <w:szCs w:val="20"/>
        </w:rPr>
        <w:t>PennDOT</w:t>
      </w:r>
      <w:proofErr w:type="spellEnd"/>
    </w:p>
    <w:p w:rsidR="00B248B1" w:rsidRPr="009753D5" w:rsidRDefault="00B248B1" w:rsidP="00B248B1">
      <w:pPr>
        <w:rPr>
          <w:rFonts w:ascii="Tahoma" w:hAnsi="Tahoma" w:cs="Tahoma"/>
          <w:sz w:val="20"/>
          <w:szCs w:val="20"/>
        </w:rPr>
      </w:pPr>
    </w:p>
    <w:p w:rsidR="00B248B1" w:rsidRDefault="00B248B1" w:rsidP="00B248B1">
      <w:pPr>
        <w:jc w:val="center"/>
        <w:rPr>
          <w:rFonts w:ascii="Tahoma" w:hAnsi="Tahoma" w:cs="Tahoma"/>
          <w:b/>
          <w:sz w:val="20"/>
          <w:szCs w:val="20"/>
          <w:u w:val="single"/>
        </w:rPr>
      </w:pPr>
      <w:r w:rsidRPr="009753D5">
        <w:rPr>
          <w:rFonts w:ascii="Tahoma" w:hAnsi="Tahoma" w:cs="Tahoma"/>
          <w:b/>
          <w:sz w:val="20"/>
          <w:szCs w:val="20"/>
          <w:u w:val="single"/>
        </w:rPr>
        <w:t>Non Profits and Community Organizations:</w:t>
      </w:r>
    </w:p>
    <w:p w:rsidR="00B248B1" w:rsidRPr="009753D5" w:rsidRDefault="00B248B1" w:rsidP="00B248B1">
      <w:pPr>
        <w:jc w:val="center"/>
        <w:rPr>
          <w:rFonts w:ascii="Tahoma" w:hAnsi="Tahoma" w:cs="Tahoma"/>
          <w:b/>
          <w:sz w:val="20"/>
          <w:szCs w:val="20"/>
          <w:u w:val="single"/>
        </w:rPr>
      </w:pPr>
    </w:p>
    <w:p w:rsidR="00B248B1" w:rsidRPr="009753D5" w:rsidRDefault="00B248B1" w:rsidP="00B248B1">
      <w:pPr>
        <w:rPr>
          <w:rFonts w:ascii="Tahoma" w:hAnsi="Tahoma" w:cs="Tahoma"/>
          <w:sz w:val="20"/>
          <w:szCs w:val="20"/>
        </w:rPr>
      </w:pPr>
      <w:r w:rsidRPr="009753D5">
        <w:rPr>
          <w:rFonts w:ascii="Tahoma" w:hAnsi="Tahoma" w:cs="Tahoma"/>
          <w:sz w:val="20"/>
          <w:szCs w:val="20"/>
        </w:rPr>
        <w:t>Bartram’s Garden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Central Delaware Advocacy Group</w:t>
      </w:r>
    </w:p>
    <w:p w:rsidR="00B248B1" w:rsidRPr="009753D5" w:rsidRDefault="00B248B1" w:rsidP="00B248B1">
      <w:pPr>
        <w:rPr>
          <w:rFonts w:ascii="Tahoma" w:hAnsi="Tahoma" w:cs="Tahoma"/>
          <w:sz w:val="20"/>
          <w:szCs w:val="20"/>
        </w:rPr>
      </w:pPr>
      <w:r w:rsidRPr="009753D5">
        <w:rPr>
          <w:rFonts w:ascii="Tahoma" w:hAnsi="Tahoma" w:cs="Tahoma"/>
          <w:sz w:val="20"/>
          <w:szCs w:val="20"/>
        </w:rPr>
        <w:t>Community Design Collaborative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Community Development Corporation, PA CDC</w:t>
      </w:r>
    </w:p>
    <w:p w:rsidR="00B248B1" w:rsidRPr="009753D5" w:rsidRDefault="00B248B1" w:rsidP="00B248B1">
      <w:pPr>
        <w:rPr>
          <w:rFonts w:ascii="Tahoma" w:hAnsi="Tahoma" w:cs="Tahoma"/>
          <w:sz w:val="20"/>
          <w:szCs w:val="20"/>
        </w:rPr>
      </w:pPr>
      <w:r w:rsidRPr="009753D5">
        <w:rPr>
          <w:rFonts w:ascii="Tahoma" w:hAnsi="Tahoma" w:cs="Tahoma"/>
          <w:sz w:val="20"/>
          <w:szCs w:val="20"/>
        </w:rPr>
        <w:t>Development Corporation, PA CDC</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Delaware River Waterfront Corporation</w:t>
      </w:r>
    </w:p>
    <w:p w:rsidR="00B248B1" w:rsidRPr="009753D5" w:rsidRDefault="00B248B1" w:rsidP="00B248B1">
      <w:pPr>
        <w:rPr>
          <w:rFonts w:ascii="Tahoma" w:hAnsi="Tahoma" w:cs="Tahoma"/>
          <w:sz w:val="20"/>
          <w:szCs w:val="20"/>
        </w:rPr>
      </w:pPr>
      <w:r w:rsidRPr="009753D5">
        <w:rPr>
          <w:rFonts w:ascii="Tahoma" w:hAnsi="Tahoma" w:cs="Tahoma"/>
          <w:sz w:val="20"/>
          <w:szCs w:val="20"/>
        </w:rPr>
        <w:t xml:space="preserve">Delaware Valley Regional Planning Commission </w:t>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Fairmount Park Conservancy</w:t>
      </w:r>
    </w:p>
    <w:p w:rsidR="00B248B1" w:rsidRPr="009753D5" w:rsidRDefault="00B248B1" w:rsidP="00B248B1">
      <w:pPr>
        <w:rPr>
          <w:rFonts w:ascii="Tahoma" w:hAnsi="Tahoma" w:cs="Tahoma"/>
          <w:sz w:val="20"/>
          <w:szCs w:val="20"/>
        </w:rPr>
      </w:pPr>
      <w:r w:rsidRPr="009753D5">
        <w:rPr>
          <w:rFonts w:ascii="Tahoma" w:hAnsi="Tahoma" w:cs="Tahoma"/>
          <w:sz w:val="20"/>
          <w:szCs w:val="20"/>
        </w:rPr>
        <w:t>Logan Square Neighborhood Association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Mural Arts</w:t>
      </w:r>
    </w:p>
    <w:p w:rsidR="00B248B1" w:rsidRPr="009753D5" w:rsidRDefault="00B248B1" w:rsidP="00B248B1">
      <w:pPr>
        <w:rPr>
          <w:rFonts w:ascii="Tahoma" w:hAnsi="Tahoma" w:cs="Tahoma"/>
          <w:sz w:val="20"/>
          <w:szCs w:val="20"/>
        </w:rPr>
      </w:pPr>
      <w:r w:rsidRPr="009753D5">
        <w:rPr>
          <w:rFonts w:ascii="Tahoma" w:hAnsi="Tahoma" w:cs="Tahoma"/>
          <w:sz w:val="20"/>
          <w:szCs w:val="20"/>
        </w:rPr>
        <w:t>Natural Lands Trust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Next Great City Coalition</w:t>
      </w:r>
    </w:p>
    <w:p w:rsidR="00B248B1" w:rsidRPr="009753D5" w:rsidRDefault="00B248B1" w:rsidP="00B248B1">
      <w:pPr>
        <w:rPr>
          <w:rFonts w:ascii="Tahoma" w:hAnsi="Tahoma" w:cs="Tahoma"/>
          <w:sz w:val="20"/>
          <w:szCs w:val="20"/>
        </w:rPr>
      </w:pPr>
      <w:r w:rsidRPr="009753D5">
        <w:rPr>
          <w:rFonts w:ascii="Tahoma" w:hAnsi="Tahoma" w:cs="Tahoma"/>
          <w:sz w:val="20"/>
          <w:szCs w:val="20"/>
        </w:rPr>
        <w:t>Parkway Council Foundation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Pennsylvania Environmental Council</w:t>
      </w:r>
    </w:p>
    <w:p w:rsidR="00B248B1" w:rsidRPr="009753D5" w:rsidRDefault="00B248B1" w:rsidP="00B248B1">
      <w:pPr>
        <w:rPr>
          <w:rFonts w:ascii="Tahoma" w:hAnsi="Tahoma" w:cs="Tahoma"/>
          <w:sz w:val="20"/>
          <w:szCs w:val="20"/>
        </w:rPr>
      </w:pPr>
      <w:r w:rsidRPr="009753D5">
        <w:rPr>
          <w:rFonts w:ascii="Tahoma" w:hAnsi="Tahoma" w:cs="Tahoma"/>
          <w:sz w:val="20"/>
          <w:szCs w:val="20"/>
        </w:rPr>
        <w:t>Philadelphia Association of Public Art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Philadelphia Museum of Art</w:t>
      </w:r>
    </w:p>
    <w:p w:rsidR="00B248B1" w:rsidRPr="009753D5" w:rsidRDefault="00B248B1" w:rsidP="00B248B1">
      <w:pPr>
        <w:rPr>
          <w:rFonts w:ascii="Tahoma" w:hAnsi="Tahoma" w:cs="Tahoma"/>
          <w:sz w:val="20"/>
          <w:szCs w:val="20"/>
        </w:rPr>
      </w:pPr>
      <w:r w:rsidRPr="009753D5">
        <w:rPr>
          <w:rFonts w:ascii="Tahoma" w:hAnsi="Tahoma" w:cs="Tahoma"/>
          <w:sz w:val="20"/>
          <w:szCs w:val="20"/>
        </w:rPr>
        <w:t>Penn Project on Civic Engagement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753D5">
        <w:rPr>
          <w:rFonts w:ascii="Tahoma" w:hAnsi="Tahoma" w:cs="Tahoma"/>
          <w:sz w:val="20"/>
          <w:szCs w:val="20"/>
        </w:rPr>
        <w:t>Pennsylvania Horticultural Society</w:t>
      </w:r>
    </w:p>
    <w:p w:rsidR="00B248B1" w:rsidRDefault="00B248B1" w:rsidP="00B248B1">
      <w:pPr>
        <w:rPr>
          <w:rFonts w:ascii="Tahoma" w:hAnsi="Tahoma" w:cs="Tahoma"/>
          <w:sz w:val="20"/>
          <w:szCs w:val="20"/>
        </w:rPr>
      </w:pPr>
      <w:r w:rsidRPr="009753D5">
        <w:rPr>
          <w:rFonts w:ascii="Tahoma" w:hAnsi="Tahoma" w:cs="Tahoma"/>
          <w:sz w:val="20"/>
          <w:szCs w:val="20"/>
        </w:rPr>
        <w:t>University City District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Horticultural Society</w:t>
      </w:r>
    </w:p>
    <w:p w:rsidR="002753F0" w:rsidRDefault="00B248B1" w:rsidP="00B248B1">
      <w:pPr>
        <w:rPr>
          <w:rFonts w:ascii="Tahoma" w:hAnsi="Tahoma" w:cs="Tahoma"/>
          <w:sz w:val="20"/>
          <w:szCs w:val="20"/>
        </w:rPr>
      </w:pPr>
      <w:r w:rsidRPr="002753F0">
        <w:rPr>
          <w:rFonts w:ascii="Tahoma" w:hAnsi="Tahoma" w:cs="Tahoma"/>
          <w:sz w:val="20"/>
          <w:szCs w:val="20"/>
        </w:rPr>
        <w:t>Comm</w:t>
      </w:r>
      <w:r w:rsidR="002753F0">
        <w:rPr>
          <w:rFonts w:ascii="Tahoma" w:hAnsi="Tahoma" w:cs="Tahoma"/>
          <w:sz w:val="20"/>
          <w:szCs w:val="20"/>
        </w:rPr>
        <w:t xml:space="preserve">unity Development Corporations                          People’s Emergency </w:t>
      </w:r>
      <w:proofErr w:type="spellStart"/>
      <w:r w:rsidR="002753F0">
        <w:rPr>
          <w:rFonts w:ascii="Tahoma" w:hAnsi="Tahoma" w:cs="Tahoma"/>
          <w:sz w:val="20"/>
          <w:szCs w:val="20"/>
        </w:rPr>
        <w:t>Ctr</w:t>
      </w:r>
      <w:proofErr w:type="spellEnd"/>
    </w:p>
    <w:p w:rsidR="002753F0" w:rsidRDefault="002753F0" w:rsidP="00B248B1">
      <w:pPr>
        <w:rPr>
          <w:rFonts w:ascii="Tahoma" w:hAnsi="Tahoma" w:cs="Tahoma"/>
          <w:sz w:val="20"/>
          <w:szCs w:val="20"/>
        </w:rPr>
      </w:pPr>
      <w:r w:rsidRPr="00FD03F8">
        <w:rPr>
          <w:rFonts w:ascii="Tahoma" w:hAnsi="Tahoma" w:cs="Tahoma"/>
          <w:sz w:val="20"/>
          <w:szCs w:val="20"/>
        </w:rPr>
        <w:t>Fairmount Community</w:t>
      </w:r>
    </w:p>
    <w:p w:rsidR="00B248B1" w:rsidRPr="00FD03F8" w:rsidRDefault="002753F0" w:rsidP="00B248B1">
      <w:pPr>
        <w:rPr>
          <w:rFonts w:ascii="Tahoma" w:hAnsi="Tahoma" w:cs="Tahoma"/>
          <w:sz w:val="20"/>
          <w:szCs w:val="20"/>
        </w:rPr>
      </w:pPr>
      <w:r>
        <w:rPr>
          <w:rFonts w:ascii="Tahoma" w:hAnsi="Tahoma" w:cs="Tahoma"/>
          <w:sz w:val="20"/>
          <w:szCs w:val="20"/>
        </w:rPr>
        <w:t>New Kensington CDC</w:t>
      </w:r>
      <w:r w:rsidR="00B248B1" w:rsidRPr="00FD03F8">
        <w:rPr>
          <w:rFonts w:ascii="Tahoma" w:hAnsi="Tahoma" w:cs="Tahoma"/>
          <w:sz w:val="20"/>
          <w:szCs w:val="20"/>
        </w:rPr>
        <w:t xml:space="preserve"> </w:t>
      </w:r>
    </w:p>
    <w:p w:rsidR="00B248B1" w:rsidRDefault="00B248B1" w:rsidP="00B248B1">
      <w:pPr>
        <w:rPr>
          <w:rFonts w:ascii="Tahoma" w:hAnsi="Tahoma" w:cs="Tahoma"/>
          <w:b/>
          <w:bCs/>
          <w:color w:val="1F497D" w:themeColor="text2"/>
          <w:szCs w:val="24"/>
          <w:u w:val="single"/>
        </w:rPr>
      </w:pPr>
    </w:p>
    <w:p w:rsidR="00B248B1" w:rsidRPr="00D42B38" w:rsidRDefault="00B248B1" w:rsidP="00B248B1">
      <w:pPr>
        <w:autoSpaceDE w:val="0"/>
        <w:autoSpaceDN w:val="0"/>
        <w:adjustRightInd w:val="0"/>
        <w:rPr>
          <w:rFonts w:ascii="Tahoma" w:hAnsi="Tahoma" w:cs="Tahoma"/>
          <w:b/>
          <w:bCs/>
          <w:color w:val="1F497D" w:themeColor="text2"/>
          <w:sz w:val="16"/>
          <w:szCs w:val="16"/>
          <w:u w:val="single"/>
        </w:rPr>
      </w:pPr>
    </w:p>
    <w:p w:rsidR="00B248B1" w:rsidRDefault="00B248B1" w:rsidP="00B248B1">
      <w:pPr>
        <w:pStyle w:val="Title"/>
        <w:spacing w:before="0" w:after="0"/>
        <w:rPr>
          <w:rStyle w:val="IntenseEmphasis"/>
          <w:b/>
          <w:i w:val="0"/>
          <w:color w:val="1F497D" w:themeColor="text2"/>
          <w:sz w:val="24"/>
        </w:rPr>
      </w:pPr>
    </w:p>
    <w:p w:rsidR="00B248B1" w:rsidRPr="00B248B1" w:rsidRDefault="00B248B1">
      <w:pPr>
        <w:rPr>
          <w:rFonts w:ascii="Cambria" w:eastAsia="Times New Roman" w:hAnsi="Cambria" w:cs="Times New Roman"/>
          <w:b/>
          <w:iCs/>
          <w:color w:val="1F497D" w:themeColor="text2"/>
          <w:kern w:val="28"/>
          <w:sz w:val="28"/>
          <w:szCs w:val="32"/>
        </w:rPr>
      </w:pPr>
    </w:p>
    <w:sectPr w:rsidR="00B248B1" w:rsidRPr="00B248B1" w:rsidSect="004E5DA8">
      <w:footerReference w:type="default" r:id="rId2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AA" w:rsidRDefault="00244BAA" w:rsidP="00265A40">
      <w:r>
        <w:separator/>
      </w:r>
    </w:p>
  </w:endnote>
  <w:endnote w:type="continuationSeparator" w:id="0">
    <w:p w:rsidR="00244BAA" w:rsidRDefault="00244BAA" w:rsidP="002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30488"/>
      <w:docPartObj>
        <w:docPartGallery w:val="Page Numbers (Bottom of Page)"/>
        <w:docPartUnique/>
      </w:docPartObj>
    </w:sdtPr>
    <w:sdtEndPr>
      <w:rPr>
        <w:noProof/>
      </w:rPr>
    </w:sdtEndPr>
    <w:sdtContent>
      <w:p w:rsidR="00265A40" w:rsidRDefault="00265A40">
        <w:pPr>
          <w:pStyle w:val="Footer"/>
          <w:jc w:val="center"/>
        </w:pPr>
        <w:r>
          <w:fldChar w:fldCharType="begin"/>
        </w:r>
        <w:r>
          <w:instrText xml:space="preserve"> PAGE   \* MERGEFORMAT </w:instrText>
        </w:r>
        <w:r>
          <w:fldChar w:fldCharType="separate"/>
        </w:r>
        <w:r w:rsidR="00F673BF">
          <w:rPr>
            <w:noProof/>
          </w:rPr>
          <w:t>1</w:t>
        </w:r>
        <w:r>
          <w:rPr>
            <w:noProof/>
          </w:rPr>
          <w:fldChar w:fldCharType="end"/>
        </w:r>
      </w:p>
    </w:sdtContent>
  </w:sdt>
  <w:p w:rsidR="00265A40" w:rsidRDefault="00265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AA" w:rsidRDefault="00244BAA" w:rsidP="00265A40">
      <w:r>
        <w:separator/>
      </w:r>
    </w:p>
  </w:footnote>
  <w:footnote w:type="continuationSeparator" w:id="0">
    <w:p w:rsidR="00244BAA" w:rsidRDefault="00244BAA" w:rsidP="0026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3A"/>
    <w:multiLevelType w:val="hybridMultilevel"/>
    <w:tmpl w:val="637266DA"/>
    <w:lvl w:ilvl="0" w:tplc="8536CB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5C73"/>
    <w:multiLevelType w:val="hybridMultilevel"/>
    <w:tmpl w:val="DFFEB75C"/>
    <w:lvl w:ilvl="0" w:tplc="04090003">
      <w:start w:val="1"/>
      <w:numFmt w:val="bullet"/>
      <w:lvlText w:val="o"/>
      <w:lvlJc w:val="left"/>
      <w:pPr>
        <w:ind w:left="2654" w:hanging="360"/>
      </w:pPr>
      <w:rPr>
        <w:rFonts w:ascii="Courier New" w:hAnsi="Courier New" w:cs="Courier New" w:hint="default"/>
      </w:rPr>
    </w:lvl>
    <w:lvl w:ilvl="1" w:tplc="04090003" w:tentative="1">
      <w:start w:val="1"/>
      <w:numFmt w:val="bullet"/>
      <w:lvlText w:val="o"/>
      <w:lvlJc w:val="left"/>
      <w:pPr>
        <w:ind w:left="3374" w:hanging="360"/>
      </w:pPr>
      <w:rPr>
        <w:rFonts w:ascii="Courier New" w:hAnsi="Courier New" w:cs="Courier New" w:hint="default"/>
      </w:rPr>
    </w:lvl>
    <w:lvl w:ilvl="2" w:tplc="04090005" w:tentative="1">
      <w:start w:val="1"/>
      <w:numFmt w:val="bullet"/>
      <w:lvlText w:val=""/>
      <w:lvlJc w:val="left"/>
      <w:pPr>
        <w:ind w:left="4094" w:hanging="360"/>
      </w:pPr>
      <w:rPr>
        <w:rFonts w:ascii="Wingdings" w:hAnsi="Wingdings" w:hint="default"/>
      </w:rPr>
    </w:lvl>
    <w:lvl w:ilvl="3" w:tplc="04090001" w:tentative="1">
      <w:start w:val="1"/>
      <w:numFmt w:val="bullet"/>
      <w:lvlText w:val=""/>
      <w:lvlJc w:val="left"/>
      <w:pPr>
        <w:ind w:left="4814" w:hanging="360"/>
      </w:pPr>
      <w:rPr>
        <w:rFonts w:ascii="Symbol" w:hAnsi="Symbol" w:hint="default"/>
      </w:rPr>
    </w:lvl>
    <w:lvl w:ilvl="4" w:tplc="04090003" w:tentative="1">
      <w:start w:val="1"/>
      <w:numFmt w:val="bullet"/>
      <w:lvlText w:val="o"/>
      <w:lvlJc w:val="left"/>
      <w:pPr>
        <w:ind w:left="5534" w:hanging="360"/>
      </w:pPr>
      <w:rPr>
        <w:rFonts w:ascii="Courier New" w:hAnsi="Courier New" w:cs="Courier New" w:hint="default"/>
      </w:rPr>
    </w:lvl>
    <w:lvl w:ilvl="5" w:tplc="04090005" w:tentative="1">
      <w:start w:val="1"/>
      <w:numFmt w:val="bullet"/>
      <w:lvlText w:val=""/>
      <w:lvlJc w:val="left"/>
      <w:pPr>
        <w:ind w:left="6254" w:hanging="360"/>
      </w:pPr>
      <w:rPr>
        <w:rFonts w:ascii="Wingdings" w:hAnsi="Wingdings" w:hint="default"/>
      </w:rPr>
    </w:lvl>
    <w:lvl w:ilvl="6" w:tplc="04090001" w:tentative="1">
      <w:start w:val="1"/>
      <w:numFmt w:val="bullet"/>
      <w:lvlText w:val=""/>
      <w:lvlJc w:val="left"/>
      <w:pPr>
        <w:ind w:left="6974" w:hanging="360"/>
      </w:pPr>
      <w:rPr>
        <w:rFonts w:ascii="Symbol" w:hAnsi="Symbol" w:hint="default"/>
      </w:rPr>
    </w:lvl>
    <w:lvl w:ilvl="7" w:tplc="04090003" w:tentative="1">
      <w:start w:val="1"/>
      <w:numFmt w:val="bullet"/>
      <w:lvlText w:val="o"/>
      <w:lvlJc w:val="left"/>
      <w:pPr>
        <w:ind w:left="7694" w:hanging="360"/>
      </w:pPr>
      <w:rPr>
        <w:rFonts w:ascii="Courier New" w:hAnsi="Courier New" w:cs="Courier New" w:hint="default"/>
      </w:rPr>
    </w:lvl>
    <w:lvl w:ilvl="8" w:tplc="04090005" w:tentative="1">
      <w:start w:val="1"/>
      <w:numFmt w:val="bullet"/>
      <w:lvlText w:val=""/>
      <w:lvlJc w:val="left"/>
      <w:pPr>
        <w:ind w:left="8414" w:hanging="360"/>
      </w:pPr>
      <w:rPr>
        <w:rFonts w:ascii="Wingdings" w:hAnsi="Wingdings" w:hint="default"/>
      </w:rPr>
    </w:lvl>
  </w:abstractNum>
  <w:abstractNum w:abstractNumId="2">
    <w:nsid w:val="05D439E7"/>
    <w:multiLevelType w:val="hybridMultilevel"/>
    <w:tmpl w:val="420ACB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8BC3AFD"/>
    <w:multiLevelType w:val="hybridMultilevel"/>
    <w:tmpl w:val="9256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D4390C"/>
    <w:multiLevelType w:val="multilevel"/>
    <w:tmpl w:val="3C1099F6"/>
    <w:lvl w:ilvl="0">
      <w:start w:val="1"/>
      <w:numFmt w:val="upperLetter"/>
      <w:lvlText w:val="%1."/>
      <w:lvlJc w:val="left"/>
      <w:pPr>
        <w:ind w:left="720" w:hanging="360"/>
      </w:pPr>
      <w:rPr>
        <w:rFonts w:ascii="Tahoma" w:eastAsia="Calibr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32605"/>
    <w:multiLevelType w:val="hybridMultilevel"/>
    <w:tmpl w:val="0D420CA8"/>
    <w:lvl w:ilvl="0" w:tplc="18BEB09E">
      <w:numFmt w:val="bullet"/>
      <w:lvlText w:val="-"/>
      <w:lvlJc w:val="left"/>
      <w:pPr>
        <w:ind w:left="2294" w:hanging="360"/>
      </w:pPr>
      <w:rPr>
        <w:rFonts w:ascii="Tahoma" w:eastAsia="Times New Roman" w:hAnsi="Tahoma" w:cs="Tahoma" w:hint="default"/>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6">
    <w:nsid w:val="155B7D6D"/>
    <w:multiLevelType w:val="hybridMultilevel"/>
    <w:tmpl w:val="173CB8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216C74"/>
    <w:multiLevelType w:val="multilevel"/>
    <w:tmpl w:val="CFF20C62"/>
    <w:lvl w:ilvl="0">
      <w:start w:val="1"/>
      <w:numFmt w:val="decimal"/>
      <w:lvlText w:val="%1."/>
      <w:lvlJc w:val="left"/>
      <w:pPr>
        <w:tabs>
          <w:tab w:val="num" w:pos="720"/>
        </w:tabs>
        <w:ind w:left="720" w:hanging="360"/>
      </w:pPr>
      <w:rPr>
        <w:rFonts w:ascii="Calibri" w:eastAsia="Calibri" w:hAnsi="Calibri" w:cs="Calibri"/>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1759B3"/>
    <w:multiLevelType w:val="hybridMultilevel"/>
    <w:tmpl w:val="F8E2B03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17F4088"/>
    <w:multiLevelType w:val="hybridMultilevel"/>
    <w:tmpl w:val="C92EA188"/>
    <w:lvl w:ilvl="0" w:tplc="04090009">
      <w:start w:val="1"/>
      <w:numFmt w:val="bullet"/>
      <w:lvlText w:val=""/>
      <w:lvlJc w:val="left"/>
      <w:pPr>
        <w:ind w:left="29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DA5663"/>
    <w:multiLevelType w:val="hybridMultilevel"/>
    <w:tmpl w:val="DBAA840E"/>
    <w:lvl w:ilvl="0" w:tplc="8536CBBA">
      <w:start w:val="1"/>
      <w:numFmt w:val="bullet"/>
      <w:lvlText w:val=""/>
      <w:lvlJc w:val="left"/>
      <w:pPr>
        <w:ind w:left="1574" w:hanging="360"/>
      </w:pPr>
      <w:rPr>
        <w:rFonts w:ascii="Symbol" w:hAnsi="Symbol" w:hint="default"/>
        <w:sz w:val="20"/>
      </w:rPr>
    </w:lvl>
    <w:lvl w:ilvl="1" w:tplc="04090003">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1">
    <w:nsid w:val="290B4121"/>
    <w:multiLevelType w:val="hybridMultilevel"/>
    <w:tmpl w:val="2C2CF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C2168"/>
    <w:multiLevelType w:val="hybridMultilevel"/>
    <w:tmpl w:val="EB04A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A284B"/>
    <w:multiLevelType w:val="hybridMultilevel"/>
    <w:tmpl w:val="0472C98A"/>
    <w:lvl w:ilvl="0" w:tplc="04090003">
      <w:start w:val="1"/>
      <w:numFmt w:val="bullet"/>
      <w:lvlText w:val="o"/>
      <w:lvlJc w:val="left"/>
      <w:pPr>
        <w:ind w:left="2654" w:hanging="360"/>
      </w:pPr>
      <w:rPr>
        <w:rFonts w:ascii="Courier New" w:hAnsi="Courier New" w:cs="Courier New" w:hint="default"/>
      </w:rPr>
    </w:lvl>
    <w:lvl w:ilvl="1" w:tplc="04090003" w:tentative="1">
      <w:start w:val="1"/>
      <w:numFmt w:val="bullet"/>
      <w:lvlText w:val="o"/>
      <w:lvlJc w:val="left"/>
      <w:pPr>
        <w:ind w:left="3374" w:hanging="360"/>
      </w:pPr>
      <w:rPr>
        <w:rFonts w:ascii="Courier New" w:hAnsi="Courier New" w:cs="Courier New" w:hint="default"/>
      </w:rPr>
    </w:lvl>
    <w:lvl w:ilvl="2" w:tplc="04090005" w:tentative="1">
      <w:start w:val="1"/>
      <w:numFmt w:val="bullet"/>
      <w:lvlText w:val=""/>
      <w:lvlJc w:val="left"/>
      <w:pPr>
        <w:ind w:left="4094" w:hanging="360"/>
      </w:pPr>
      <w:rPr>
        <w:rFonts w:ascii="Wingdings" w:hAnsi="Wingdings" w:hint="default"/>
      </w:rPr>
    </w:lvl>
    <w:lvl w:ilvl="3" w:tplc="04090001" w:tentative="1">
      <w:start w:val="1"/>
      <w:numFmt w:val="bullet"/>
      <w:lvlText w:val=""/>
      <w:lvlJc w:val="left"/>
      <w:pPr>
        <w:ind w:left="4814" w:hanging="360"/>
      </w:pPr>
      <w:rPr>
        <w:rFonts w:ascii="Symbol" w:hAnsi="Symbol" w:hint="default"/>
      </w:rPr>
    </w:lvl>
    <w:lvl w:ilvl="4" w:tplc="04090003" w:tentative="1">
      <w:start w:val="1"/>
      <w:numFmt w:val="bullet"/>
      <w:lvlText w:val="o"/>
      <w:lvlJc w:val="left"/>
      <w:pPr>
        <w:ind w:left="5534" w:hanging="360"/>
      </w:pPr>
      <w:rPr>
        <w:rFonts w:ascii="Courier New" w:hAnsi="Courier New" w:cs="Courier New" w:hint="default"/>
      </w:rPr>
    </w:lvl>
    <w:lvl w:ilvl="5" w:tplc="04090005" w:tentative="1">
      <w:start w:val="1"/>
      <w:numFmt w:val="bullet"/>
      <w:lvlText w:val=""/>
      <w:lvlJc w:val="left"/>
      <w:pPr>
        <w:ind w:left="6254" w:hanging="360"/>
      </w:pPr>
      <w:rPr>
        <w:rFonts w:ascii="Wingdings" w:hAnsi="Wingdings" w:hint="default"/>
      </w:rPr>
    </w:lvl>
    <w:lvl w:ilvl="6" w:tplc="04090001" w:tentative="1">
      <w:start w:val="1"/>
      <w:numFmt w:val="bullet"/>
      <w:lvlText w:val=""/>
      <w:lvlJc w:val="left"/>
      <w:pPr>
        <w:ind w:left="6974" w:hanging="360"/>
      </w:pPr>
      <w:rPr>
        <w:rFonts w:ascii="Symbol" w:hAnsi="Symbol" w:hint="default"/>
      </w:rPr>
    </w:lvl>
    <w:lvl w:ilvl="7" w:tplc="04090003" w:tentative="1">
      <w:start w:val="1"/>
      <w:numFmt w:val="bullet"/>
      <w:lvlText w:val="o"/>
      <w:lvlJc w:val="left"/>
      <w:pPr>
        <w:ind w:left="7694" w:hanging="360"/>
      </w:pPr>
      <w:rPr>
        <w:rFonts w:ascii="Courier New" w:hAnsi="Courier New" w:cs="Courier New" w:hint="default"/>
      </w:rPr>
    </w:lvl>
    <w:lvl w:ilvl="8" w:tplc="04090005" w:tentative="1">
      <w:start w:val="1"/>
      <w:numFmt w:val="bullet"/>
      <w:lvlText w:val=""/>
      <w:lvlJc w:val="left"/>
      <w:pPr>
        <w:ind w:left="8414" w:hanging="360"/>
      </w:pPr>
      <w:rPr>
        <w:rFonts w:ascii="Wingdings" w:hAnsi="Wingdings" w:hint="default"/>
      </w:rPr>
    </w:lvl>
  </w:abstractNum>
  <w:abstractNum w:abstractNumId="14">
    <w:nsid w:val="309E5483"/>
    <w:multiLevelType w:val="hybridMultilevel"/>
    <w:tmpl w:val="A007C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12377D"/>
    <w:multiLevelType w:val="hybridMultilevel"/>
    <w:tmpl w:val="84426988"/>
    <w:lvl w:ilvl="0" w:tplc="E070DBA8">
      <w:start w:val="1"/>
      <w:numFmt w:val="upp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36AEA"/>
    <w:multiLevelType w:val="hybridMultilevel"/>
    <w:tmpl w:val="1A92B31C"/>
    <w:lvl w:ilvl="0" w:tplc="C0E24F56">
      <w:start w:val="1"/>
      <w:numFmt w:val="bullet"/>
      <w:lvlText w:val=""/>
      <w:lvlJc w:val="left"/>
      <w:pPr>
        <w:ind w:left="1440" w:hanging="360"/>
      </w:pPr>
      <w:rPr>
        <w:rFonts w:ascii="Wingdings" w:hAnsi="Wingdings"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D7E3875"/>
    <w:multiLevelType w:val="hybridMultilevel"/>
    <w:tmpl w:val="450C514E"/>
    <w:lvl w:ilvl="0" w:tplc="8536CBB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7B7C38"/>
    <w:multiLevelType w:val="multilevel"/>
    <w:tmpl w:val="799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EF0A33"/>
    <w:multiLevelType w:val="hybridMultilevel"/>
    <w:tmpl w:val="6F64E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4759B"/>
    <w:multiLevelType w:val="hybridMultilevel"/>
    <w:tmpl w:val="4C7A4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741AE"/>
    <w:multiLevelType w:val="hybridMultilevel"/>
    <w:tmpl w:val="67188076"/>
    <w:lvl w:ilvl="0" w:tplc="151E87D0">
      <w:start w:val="1"/>
      <w:numFmt w:val="upperLetter"/>
      <w:lvlText w:val="%1."/>
      <w:lvlJc w:val="left"/>
      <w:pPr>
        <w:ind w:left="360" w:hanging="360"/>
      </w:pPr>
      <w:rPr>
        <w:rFonts w:hint="default"/>
        <w:color w:val="000000" w:themeColor="text1"/>
        <w:sz w:val="20"/>
      </w:rPr>
    </w:lvl>
    <w:lvl w:ilvl="1" w:tplc="F8DEE742">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6574DD"/>
    <w:multiLevelType w:val="hybridMultilevel"/>
    <w:tmpl w:val="2E7246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1B81D7F"/>
    <w:multiLevelType w:val="multilevel"/>
    <w:tmpl w:val="7D50D028"/>
    <w:lvl w:ilvl="0">
      <w:start w:val="1"/>
      <w:numFmt w:val="decimal"/>
      <w:lvlText w:val="%1."/>
      <w:lvlJc w:val="left"/>
      <w:pPr>
        <w:tabs>
          <w:tab w:val="num" w:pos="720"/>
        </w:tabs>
        <w:ind w:left="720" w:hanging="360"/>
      </w:pPr>
      <w:rPr>
        <w:rFonts w:ascii="Calibri" w:eastAsia="Calibri" w:hAnsi="Calibri" w:cs="Calibri"/>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3D76D9"/>
    <w:multiLevelType w:val="hybridMultilevel"/>
    <w:tmpl w:val="8AFC740E"/>
    <w:lvl w:ilvl="0" w:tplc="04090003">
      <w:start w:val="1"/>
      <w:numFmt w:val="bullet"/>
      <w:lvlText w:val="o"/>
      <w:lvlJc w:val="left"/>
      <w:pPr>
        <w:ind w:left="2294" w:hanging="360"/>
      </w:pPr>
      <w:rPr>
        <w:rFonts w:ascii="Courier New" w:hAnsi="Courier New" w:cs="Courier New" w:hint="default"/>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25">
    <w:nsid w:val="779865FA"/>
    <w:multiLevelType w:val="hybridMultilevel"/>
    <w:tmpl w:val="CC30F2F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9"/>
  </w:num>
  <w:num w:numId="10">
    <w:abstractNumId w:val="2"/>
  </w:num>
  <w:num w:numId="11">
    <w:abstractNumId w:val="22"/>
  </w:num>
  <w:num w:numId="12">
    <w:abstractNumId w:val="18"/>
  </w:num>
  <w:num w:numId="13">
    <w:abstractNumId w:val="25"/>
  </w:num>
  <w:num w:numId="14">
    <w:abstractNumId w:val="19"/>
  </w:num>
  <w:num w:numId="15">
    <w:abstractNumId w:val="17"/>
  </w:num>
  <w:num w:numId="16">
    <w:abstractNumId w:val="0"/>
  </w:num>
  <w:num w:numId="17">
    <w:abstractNumId w:val="12"/>
  </w:num>
  <w:num w:numId="18">
    <w:abstractNumId w:val="10"/>
  </w:num>
  <w:num w:numId="19">
    <w:abstractNumId w:val="21"/>
  </w:num>
  <w:num w:numId="20">
    <w:abstractNumId w:val="11"/>
  </w:num>
  <w:num w:numId="21">
    <w:abstractNumId w:val="15"/>
  </w:num>
  <w:num w:numId="22">
    <w:abstractNumId w:val="4"/>
  </w:num>
  <w:num w:numId="23">
    <w:abstractNumId w:val="5"/>
  </w:num>
  <w:num w:numId="24">
    <w:abstractNumId w:val="8"/>
  </w:num>
  <w:num w:numId="25">
    <w:abstractNumId w:val="13"/>
  </w:num>
  <w:num w:numId="26">
    <w:abstractNumId w:val="1"/>
  </w:num>
  <w:num w:numId="27">
    <w:abstractNumId w:val="24"/>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ojt">
    <w15:presenceInfo w15:providerId="None" w15:userId="dono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0666"/>
    <w:rsid w:val="00013E64"/>
    <w:rsid w:val="00054408"/>
    <w:rsid w:val="0006383D"/>
    <w:rsid w:val="0009403D"/>
    <w:rsid w:val="000A0610"/>
    <w:rsid w:val="000A6C76"/>
    <w:rsid w:val="000A7ACC"/>
    <w:rsid w:val="000B41FD"/>
    <w:rsid w:val="00113715"/>
    <w:rsid w:val="00184EC2"/>
    <w:rsid w:val="0019565E"/>
    <w:rsid w:val="001E0691"/>
    <w:rsid w:val="001E1512"/>
    <w:rsid w:val="001E30BA"/>
    <w:rsid w:val="00221AA1"/>
    <w:rsid w:val="002435EB"/>
    <w:rsid w:val="00244BAA"/>
    <w:rsid w:val="00246C11"/>
    <w:rsid w:val="00265A40"/>
    <w:rsid w:val="002753F0"/>
    <w:rsid w:val="002818F0"/>
    <w:rsid w:val="002A2DE3"/>
    <w:rsid w:val="002C3220"/>
    <w:rsid w:val="002C4BF3"/>
    <w:rsid w:val="002D3798"/>
    <w:rsid w:val="002D5869"/>
    <w:rsid w:val="002E0819"/>
    <w:rsid w:val="002E0BC5"/>
    <w:rsid w:val="00301595"/>
    <w:rsid w:val="00303E47"/>
    <w:rsid w:val="00314C25"/>
    <w:rsid w:val="00351058"/>
    <w:rsid w:val="00357F54"/>
    <w:rsid w:val="00366E3B"/>
    <w:rsid w:val="003A51D8"/>
    <w:rsid w:val="003B1DA8"/>
    <w:rsid w:val="003B5B9B"/>
    <w:rsid w:val="003C1C18"/>
    <w:rsid w:val="003F0C32"/>
    <w:rsid w:val="003F2992"/>
    <w:rsid w:val="00416D41"/>
    <w:rsid w:val="0041758B"/>
    <w:rsid w:val="004268F9"/>
    <w:rsid w:val="00427679"/>
    <w:rsid w:val="00441764"/>
    <w:rsid w:val="004679EE"/>
    <w:rsid w:val="00474F76"/>
    <w:rsid w:val="00481D23"/>
    <w:rsid w:val="004B1C30"/>
    <w:rsid w:val="004E0F8A"/>
    <w:rsid w:val="004E5DA8"/>
    <w:rsid w:val="004F5CFC"/>
    <w:rsid w:val="00505B24"/>
    <w:rsid w:val="00523B2B"/>
    <w:rsid w:val="00575081"/>
    <w:rsid w:val="005E73B1"/>
    <w:rsid w:val="005E7BCB"/>
    <w:rsid w:val="006312A1"/>
    <w:rsid w:val="00636482"/>
    <w:rsid w:val="006518AD"/>
    <w:rsid w:val="00651B1C"/>
    <w:rsid w:val="00686CE5"/>
    <w:rsid w:val="006908ED"/>
    <w:rsid w:val="006A0D23"/>
    <w:rsid w:val="006C1EE9"/>
    <w:rsid w:val="00711980"/>
    <w:rsid w:val="00730AE8"/>
    <w:rsid w:val="00735A6E"/>
    <w:rsid w:val="0074140A"/>
    <w:rsid w:val="007569EC"/>
    <w:rsid w:val="007632C6"/>
    <w:rsid w:val="007B2556"/>
    <w:rsid w:val="007D41ED"/>
    <w:rsid w:val="007E0A52"/>
    <w:rsid w:val="008030BA"/>
    <w:rsid w:val="00820DA0"/>
    <w:rsid w:val="008300C7"/>
    <w:rsid w:val="00872895"/>
    <w:rsid w:val="0089019A"/>
    <w:rsid w:val="00894A5F"/>
    <w:rsid w:val="00896E1D"/>
    <w:rsid w:val="008A4641"/>
    <w:rsid w:val="008E1B9B"/>
    <w:rsid w:val="008F61DA"/>
    <w:rsid w:val="009333C4"/>
    <w:rsid w:val="009424B6"/>
    <w:rsid w:val="00964AEF"/>
    <w:rsid w:val="0097669C"/>
    <w:rsid w:val="00980B45"/>
    <w:rsid w:val="0098508B"/>
    <w:rsid w:val="0098693B"/>
    <w:rsid w:val="009B2937"/>
    <w:rsid w:val="009B50D4"/>
    <w:rsid w:val="009D6B40"/>
    <w:rsid w:val="00A34FD2"/>
    <w:rsid w:val="00A431F5"/>
    <w:rsid w:val="00A43BAA"/>
    <w:rsid w:val="00A51D15"/>
    <w:rsid w:val="00A70084"/>
    <w:rsid w:val="00A725B8"/>
    <w:rsid w:val="00A816B5"/>
    <w:rsid w:val="00A95DFE"/>
    <w:rsid w:val="00AB4C0A"/>
    <w:rsid w:val="00AD127E"/>
    <w:rsid w:val="00AD39E5"/>
    <w:rsid w:val="00B248B1"/>
    <w:rsid w:val="00B348F1"/>
    <w:rsid w:val="00B54934"/>
    <w:rsid w:val="00B561C9"/>
    <w:rsid w:val="00B646D7"/>
    <w:rsid w:val="00B71C05"/>
    <w:rsid w:val="00B77C45"/>
    <w:rsid w:val="00BA05CD"/>
    <w:rsid w:val="00BD06E8"/>
    <w:rsid w:val="00BE0BF9"/>
    <w:rsid w:val="00BE30EC"/>
    <w:rsid w:val="00BE5448"/>
    <w:rsid w:val="00BE7D1A"/>
    <w:rsid w:val="00BF43A7"/>
    <w:rsid w:val="00C966EA"/>
    <w:rsid w:val="00CA0485"/>
    <w:rsid w:val="00CB7C0A"/>
    <w:rsid w:val="00CC77C3"/>
    <w:rsid w:val="00CD598E"/>
    <w:rsid w:val="00CE0592"/>
    <w:rsid w:val="00D0782A"/>
    <w:rsid w:val="00D34123"/>
    <w:rsid w:val="00D375FB"/>
    <w:rsid w:val="00D5108E"/>
    <w:rsid w:val="00D6494F"/>
    <w:rsid w:val="00D74EB8"/>
    <w:rsid w:val="00DD1406"/>
    <w:rsid w:val="00DD1FC0"/>
    <w:rsid w:val="00DE0443"/>
    <w:rsid w:val="00DF3694"/>
    <w:rsid w:val="00E20FCC"/>
    <w:rsid w:val="00E76C64"/>
    <w:rsid w:val="00E83EC9"/>
    <w:rsid w:val="00E95A51"/>
    <w:rsid w:val="00EE0B57"/>
    <w:rsid w:val="00EF567E"/>
    <w:rsid w:val="00F16976"/>
    <w:rsid w:val="00F24FF5"/>
    <w:rsid w:val="00F43506"/>
    <w:rsid w:val="00F53AEF"/>
    <w:rsid w:val="00F673BF"/>
    <w:rsid w:val="00F80263"/>
    <w:rsid w:val="00FD0994"/>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C9"/>
    <w:rPr>
      <w:rFonts w:cs="Calibri"/>
      <w:sz w:val="22"/>
      <w:szCs w:val="22"/>
    </w:rPr>
  </w:style>
  <w:style w:type="paragraph" w:styleId="Heading1">
    <w:name w:val="heading 1"/>
    <w:basedOn w:val="Normal"/>
    <w:next w:val="Normal"/>
    <w:link w:val="Heading1Char"/>
    <w:uiPriority w:val="9"/>
    <w:qFormat/>
    <w:rsid w:val="00980B4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61C9"/>
    <w:rPr>
      <w:color w:val="0000FF"/>
      <w:u w:val="single"/>
    </w:rPr>
  </w:style>
  <w:style w:type="paragraph" w:styleId="ListParagraph">
    <w:name w:val="List Paragraph"/>
    <w:basedOn w:val="Normal"/>
    <w:uiPriority w:val="34"/>
    <w:qFormat/>
    <w:rsid w:val="00B561C9"/>
    <w:pPr>
      <w:ind w:left="720"/>
    </w:pPr>
  </w:style>
  <w:style w:type="character" w:styleId="Strong">
    <w:name w:val="Strong"/>
    <w:uiPriority w:val="22"/>
    <w:qFormat/>
    <w:rsid w:val="00B561C9"/>
    <w:rPr>
      <w:b/>
      <w:bCs/>
    </w:rPr>
  </w:style>
  <w:style w:type="paragraph" w:customStyle="1" w:styleId="Default">
    <w:name w:val="Default"/>
    <w:rsid w:val="00B561C9"/>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5E73B1"/>
    <w:rPr>
      <w:color w:val="800080"/>
      <w:u w:val="single"/>
    </w:rPr>
  </w:style>
  <w:style w:type="paragraph" w:styleId="NormalWeb">
    <w:name w:val="Normal (Web)"/>
    <w:basedOn w:val="Normal"/>
    <w:uiPriority w:val="99"/>
    <w:unhideWhenUsed/>
    <w:rsid w:val="003F0C32"/>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1697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F16976"/>
    <w:rPr>
      <w:rFonts w:ascii="Cambria" w:eastAsia="Times New Roman" w:hAnsi="Cambria" w:cs="Times New Roman"/>
      <w:b/>
      <w:bCs/>
      <w:kern w:val="28"/>
      <w:sz w:val="32"/>
      <w:szCs w:val="32"/>
    </w:rPr>
  </w:style>
  <w:style w:type="table" w:styleId="TableGrid">
    <w:name w:val="Table Grid"/>
    <w:basedOn w:val="TableNormal"/>
    <w:uiPriority w:val="59"/>
    <w:rsid w:val="0098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80B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980B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
    <w:name w:val="Dark List"/>
    <w:basedOn w:val="TableNormal"/>
    <w:uiPriority w:val="70"/>
    <w:rsid w:val="00980B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0B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1">
    <w:name w:val="Colorful Shading Accent 1"/>
    <w:basedOn w:val="TableNormal"/>
    <w:uiPriority w:val="71"/>
    <w:rsid w:val="00980B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980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IntenseEmphasis">
    <w:name w:val="Intense Emphasis"/>
    <w:uiPriority w:val="21"/>
    <w:qFormat/>
    <w:rsid w:val="00980B45"/>
    <w:rPr>
      <w:b/>
      <w:bCs/>
      <w:i/>
      <w:iCs/>
      <w:color w:val="4F81BD"/>
    </w:rPr>
  </w:style>
  <w:style w:type="paragraph" w:styleId="IntenseQuote">
    <w:name w:val="Intense Quote"/>
    <w:basedOn w:val="Normal"/>
    <w:next w:val="Normal"/>
    <w:link w:val="IntenseQuoteChar"/>
    <w:uiPriority w:val="30"/>
    <w:qFormat/>
    <w:rsid w:val="00980B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80B45"/>
    <w:rPr>
      <w:rFonts w:cs="Calibri"/>
      <w:b/>
      <w:bCs/>
      <w:i/>
      <w:iCs/>
      <w:color w:val="4F81BD"/>
      <w:sz w:val="22"/>
      <w:szCs w:val="22"/>
    </w:rPr>
  </w:style>
  <w:style w:type="character" w:customStyle="1" w:styleId="Heading1Char">
    <w:name w:val="Heading 1 Char"/>
    <w:link w:val="Heading1"/>
    <w:uiPriority w:val="9"/>
    <w:rsid w:val="00980B4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D3798"/>
    <w:rPr>
      <w:rFonts w:ascii="Tahoma" w:hAnsi="Tahoma" w:cs="Tahoma"/>
      <w:sz w:val="16"/>
      <w:szCs w:val="16"/>
    </w:rPr>
  </w:style>
  <w:style w:type="character" w:customStyle="1" w:styleId="BalloonTextChar">
    <w:name w:val="Balloon Text Char"/>
    <w:link w:val="BalloonText"/>
    <w:uiPriority w:val="99"/>
    <w:semiHidden/>
    <w:rsid w:val="002D3798"/>
    <w:rPr>
      <w:rFonts w:ascii="Tahoma" w:hAnsi="Tahoma" w:cs="Tahoma"/>
      <w:sz w:val="16"/>
      <w:szCs w:val="16"/>
    </w:rPr>
  </w:style>
  <w:style w:type="character" w:customStyle="1" w:styleId="black1">
    <w:name w:val="black1"/>
    <w:basedOn w:val="DefaultParagraphFont"/>
    <w:rsid w:val="004E5DA8"/>
    <w:rPr>
      <w:color w:val="000000"/>
    </w:rPr>
  </w:style>
  <w:style w:type="paragraph" w:styleId="PlainText">
    <w:name w:val="Plain Text"/>
    <w:basedOn w:val="Normal"/>
    <w:link w:val="PlainTextChar"/>
    <w:uiPriority w:val="99"/>
    <w:unhideWhenUsed/>
    <w:rsid w:val="00BE30EC"/>
    <w:rPr>
      <w:rFonts w:eastAsia="Times New Roman" w:cs="Times New Roman"/>
      <w:szCs w:val="21"/>
    </w:rPr>
  </w:style>
  <w:style w:type="character" w:customStyle="1" w:styleId="PlainTextChar">
    <w:name w:val="Plain Text Char"/>
    <w:basedOn w:val="DefaultParagraphFont"/>
    <w:link w:val="PlainText"/>
    <w:uiPriority w:val="99"/>
    <w:rsid w:val="00BE30EC"/>
    <w:rPr>
      <w:rFonts w:eastAsia="Times New Roman"/>
      <w:sz w:val="22"/>
      <w:szCs w:val="21"/>
    </w:rPr>
  </w:style>
  <w:style w:type="paragraph" w:styleId="Header">
    <w:name w:val="header"/>
    <w:basedOn w:val="Normal"/>
    <w:link w:val="HeaderChar"/>
    <w:uiPriority w:val="99"/>
    <w:unhideWhenUsed/>
    <w:rsid w:val="00265A40"/>
    <w:pPr>
      <w:tabs>
        <w:tab w:val="center" w:pos="4680"/>
        <w:tab w:val="right" w:pos="9360"/>
      </w:tabs>
    </w:pPr>
  </w:style>
  <w:style w:type="character" w:customStyle="1" w:styleId="HeaderChar">
    <w:name w:val="Header Char"/>
    <w:basedOn w:val="DefaultParagraphFont"/>
    <w:link w:val="Header"/>
    <w:uiPriority w:val="99"/>
    <w:rsid w:val="00265A40"/>
    <w:rPr>
      <w:rFonts w:cs="Calibri"/>
      <w:sz w:val="22"/>
      <w:szCs w:val="22"/>
    </w:rPr>
  </w:style>
  <w:style w:type="paragraph" w:styleId="Footer">
    <w:name w:val="footer"/>
    <w:basedOn w:val="Normal"/>
    <w:link w:val="FooterChar"/>
    <w:uiPriority w:val="99"/>
    <w:unhideWhenUsed/>
    <w:rsid w:val="00265A40"/>
    <w:pPr>
      <w:tabs>
        <w:tab w:val="center" w:pos="4680"/>
        <w:tab w:val="right" w:pos="9360"/>
      </w:tabs>
    </w:pPr>
  </w:style>
  <w:style w:type="character" w:customStyle="1" w:styleId="FooterChar">
    <w:name w:val="Footer Char"/>
    <w:basedOn w:val="DefaultParagraphFont"/>
    <w:link w:val="Footer"/>
    <w:uiPriority w:val="99"/>
    <w:rsid w:val="00265A40"/>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C9"/>
    <w:rPr>
      <w:rFonts w:cs="Calibri"/>
      <w:sz w:val="22"/>
      <w:szCs w:val="22"/>
    </w:rPr>
  </w:style>
  <w:style w:type="paragraph" w:styleId="Heading1">
    <w:name w:val="heading 1"/>
    <w:basedOn w:val="Normal"/>
    <w:next w:val="Normal"/>
    <w:link w:val="Heading1Char"/>
    <w:uiPriority w:val="9"/>
    <w:qFormat/>
    <w:rsid w:val="00980B4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61C9"/>
    <w:rPr>
      <w:color w:val="0000FF"/>
      <w:u w:val="single"/>
    </w:rPr>
  </w:style>
  <w:style w:type="paragraph" w:styleId="ListParagraph">
    <w:name w:val="List Paragraph"/>
    <w:basedOn w:val="Normal"/>
    <w:uiPriority w:val="34"/>
    <w:qFormat/>
    <w:rsid w:val="00B561C9"/>
    <w:pPr>
      <w:ind w:left="720"/>
    </w:pPr>
  </w:style>
  <w:style w:type="character" w:styleId="Strong">
    <w:name w:val="Strong"/>
    <w:uiPriority w:val="22"/>
    <w:qFormat/>
    <w:rsid w:val="00B561C9"/>
    <w:rPr>
      <w:b/>
      <w:bCs/>
    </w:rPr>
  </w:style>
  <w:style w:type="paragraph" w:customStyle="1" w:styleId="Default">
    <w:name w:val="Default"/>
    <w:rsid w:val="00B561C9"/>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5E73B1"/>
    <w:rPr>
      <w:color w:val="800080"/>
      <w:u w:val="single"/>
    </w:rPr>
  </w:style>
  <w:style w:type="paragraph" w:styleId="NormalWeb">
    <w:name w:val="Normal (Web)"/>
    <w:basedOn w:val="Normal"/>
    <w:uiPriority w:val="99"/>
    <w:unhideWhenUsed/>
    <w:rsid w:val="003F0C32"/>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1697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F16976"/>
    <w:rPr>
      <w:rFonts w:ascii="Cambria" w:eastAsia="Times New Roman" w:hAnsi="Cambria" w:cs="Times New Roman"/>
      <w:b/>
      <w:bCs/>
      <w:kern w:val="28"/>
      <w:sz w:val="32"/>
      <w:szCs w:val="32"/>
    </w:rPr>
  </w:style>
  <w:style w:type="table" w:styleId="TableGrid">
    <w:name w:val="Table Grid"/>
    <w:basedOn w:val="TableNormal"/>
    <w:uiPriority w:val="59"/>
    <w:rsid w:val="0098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80B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980B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
    <w:name w:val="Dark List"/>
    <w:basedOn w:val="TableNormal"/>
    <w:uiPriority w:val="70"/>
    <w:rsid w:val="00980B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0B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1">
    <w:name w:val="Colorful Shading Accent 1"/>
    <w:basedOn w:val="TableNormal"/>
    <w:uiPriority w:val="71"/>
    <w:rsid w:val="00980B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980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IntenseEmphasis">
    <w:name w:val="Intense Emphasis"/>
    <w:uiPriority w:val="21"/>
    <w:qFormat/>
    <w:rsid w:val="00980B45"/>
    <w:rPr>
      <w:b/>
      <w:bCs/>
      <w:i/>
      <w:iCs/>
      <w:color w:val="4F81BD"/>
    </w:rPr>
  </w:style>
  <w:style w:type="paragraph" w:styleId="IntenseQuote">
    <w:name w:val="Intense Quote"/>
    <w:basedOn w:val="Normal"/>
    <w:next w:val="Normal"/>
    <w:link w:val="IntenseQuoteChar"/>
    <w:uiPriority w:val="30"/>
    <w:qFormat/>
    <w:rsid w:val="00980B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80B45"/>
    <w:rPr>
      <w:rFonts w:cs="Calibri"/>
      <w:b/>
      <w:bCs/>
      <w:i/>
      <w:iCs/>
      <w:color w:val="4F81BD"/>
      <w:sz w:val="22"/>
      <w:szCs w:val="22"/>
    </w:rPr>
  </w:style>
  <w:style w:type="character" w:customStyle="1" w:styleId="Heading1Char">
    <w:name w:val="Heading 1 Char"/>
    <w:link w:val="Heading1"/>
    <w:uiPriority w:val="9"/>
    <w:rsid w:val="00980B4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D3798"/>
    <w:rPr>
      <w:rFonts w:ascii="Tahoma" w:hAnsi="Tahoma" w:cs="Tahoma"/>
      <w:sz w:val="16"/>
      <w:szCs w:val="16"/>
    </w:rPr>
  </w:style>
  <w:style w:type="character" w:customStyle="1" w:styleId="BalloonTextChar">
    <w:name w:val="Balloon Text Char"/>
    <w:link w:val="BalloonText"/>
    <w:uiPriority w:val="99"/>
    <w:semiHidden/>
    <w:rsid w:val="002D3798"/>
    <w:rPr>
      <w:rFonts w:ascii="Tahoma" w:hAnsi="Tahoma" w:cs="Tahoma"/>
      <w:sz w:val="16"/>
      <w:szCs w:val="16"/>
    </w:rPr>
  </w:style>
  <w:style w:type="character" w:customStyle="1" w:styleId="black1">
    <w:name w:val="black1"/>
    <w:basedOn w:val="DefaultParagraphFont"/>
    <w:rsid w:val="004E5DA8"/>
    <w:rPr>
      <w:color w:val="000000"/>
    </w:rPr>
  </w:style>
  <w:style w:type="paragraph" w:styleId="PlainText">
    <w:name w:val="Plain Text"/>
    <w:basedOn w:val="Normal"/>
    <w:link w:val="PlainTextChar"/>
    <w:uiPriority w:val="99"/>
    <w:unhideWhenUsed/>
    <w:rsid w:val="00BE30EC"/>
    <w:rPr>
      <w:rFonts w:eastAsia="Times New Roman" w:cs="Times New Roman"/>
      <w:szCs w:val="21"/>
    </w:rPr>
  </w:style>
  <w:style w:type="character" w:customStyle="1" w:styleId="PlainTextChar">
    <w:name w:val="Plain Text Char"/>
    <w:basedOn w:val="DefaultParagraphFont"/>
    <w:link w:val="PlainText"/>
    <w:uiPriority w:val="99"/>
    <w:rsid w:val="00BE30EC"/>
    <w:rPr>
      <w:rFonts w:eastAsia="Times New Roman"/>
      <w:sz w:val="22"/>
      <w:szCs w:val="21"/>
    </w:rPr>
  </w:style>
  <w:style w:type="paragraph" w:styleId="Header">
    <w:name w:val="header"/>
    <w:basedOn w:val="Normal"/>
    <w:link w:val="HeaderChar"/>
    <w:uiPriority w:val="99"/>
    <w:unhideWhenUsed/>
    <w:rsid w:val="00265A40"/>
    <w:pPr>
      <w:tabs>
        <w:tab w:val="center" w:pos="4680"/>
        <w:tab w:val="right" w:pos="9360"/>
      </w:tabs>
    </w:pPr>
  </w:style>
  <w:style w:type="character" w:customStyle="1" w:styleId="HeaderChar">
    <w:name w:val="Header Char"/>
    <w:basedOn w:val="DefaultParagraphFont"/>
    <w:link w:val="Header"/>
    <w:uiPriority w:val="99"/>
    <w:rsid w:val="00265A40"/>
    <w:rPr>
      <w:rFonts w:cs="Calibri"/>
      <w:sz w:val="22"/>
      <w:szCs w:val="22"/>
    </w:rPr>
  </w:style>
  <w:style w:type="paragraph" w:styleId="Footer">
    <w:name w:val="footer"/>
    <w:basedOn w:val="Normal"/>
    <w:link w:val="FooterChar"/>
    <w:uiPriority w:val="99"/>
    <w:unhideWhenUsed/>
    <w:rsid w:val="00265A40"/>
    <w:pPr>
      <w:tabs>
        <w:tab w:val="center" w:pos="4680"/>
        <w:tab w:val="right" w:pos="9360"/>
      </w:tabs>
    </w:pPr>
  </w:style>
  <w:style w:type="character" w:customStyle="1" w:styleId="FooterChar">
    <w:name w:val="Footer Char"/>
    <w:basedOn w:val="DefaultParagraphFont"/>
    <w:link w:val="Footer"/>
    <w:uiPriority w:val="99"/>
    <w:rsid w:val="00265A4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318">
      <w:bodyDiv w:val="1"/>
      <w:marLeft w:val="0"/>
      <w:marRight w:val="0"/>
      <w:marTop w:val="0"/>
      <w:marBottom w:val="0"/>
      <w:divBdr>
        <w:top w:val="none" w:sz="0" w:space="0" w:color="auto"/>
        <w:left w:val="none" w:sz="0" w:space="0" w:color="auto"/>
        <w:bottom w:val="none" w:sz="0" w:space="0" w:color="auto"/>
        <w:right w:val="none" w:sz="0" w:space="0" w:color="auto"/>
      </w:divBdr>
    </w:div>
    <w:div w:id="1047411713">
      <w:bodyDiv w:val="1"/>
      <w:marLeft w:val="0"/>
      <w:marRight w:val="0"/>
      <w:marTop w:val="0"/>
      <w:marBottom w:val="0"/>
      <w:divBdr>
        <w:top w:val="none" w:sz="0" w:space="0" w:color="auto"/>
        <w:left w:val="none" w:sz="0" w:space="0" w:color="auto"/>
        <w:bottom w:val="none" w:sz="0" w:space="0" w:color="auto"/>
        <w:right w:val="none" w:sz="0" w:space="0" w:color="auto"/>
      </w:divBdr>
    </w:div>
    <w:div w:id="1181162979">
      <w:bodyDiv w:val="1"/>
      <w:marLeft w:val="0"/>
      <w:marRight w:val="0"/>
      <w:marTop w:val="0"/>
      <w:marBottom w:val="0"/>
      <w:divBdr>
        <w:top w:val="none" w:sz="0" w:space="0" w:color="auto"/>
        <w:left w:val="none" w:sz="0" w:space="0" w:color="auto"/>
        <w:bottom w:val="none" w:sz="0" w:space="0" w:color="auto"/>
        <w:right w:val="none" w:sz="0" w:space="0" w:color="auto"/>
      </w:divBdr>
    </w:div>
    <w:div w:id="1215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wellman@design.upenn.edu" TargetMode="External"/><Relationship Id="rId18" Type="http://schemas.openxmlformats.org/officeDocument/2006/relationships/image" Target="media/image1.jpeg"/><Relationship Id="rId26" Type="http://schemas.openxmlformats.org/officeDocument/2006/relationships/hyperlink" Target="mailto:rfmason@design.upenn.edu" TargetMode="External"/><Relationship Id="rId3" Type="http://schemas.openxmlformats.org/officeDocument/2006/relationships/styles" Target="styles.xml"/><Relationship Id="rId21" Type="http://schemas.openxmlformats.org/officeDocument/2006/relationships/hyperlink" Target="mailto:pdpay@design.upenn.edu" TargetMode="External"/><Relationship Id="rId7" Type="http://schemas.openxmlformats.org/officeDocument/2006/relationships/footnotes" Target="footnotes.xml"/><Relationship Id="rId12" Type="http://schemas.openxmlformats.org/officeDocument/2006/relationships/hyperlink" Target="mailto:kdsmith@design.upenn.edu" TargetMode="External"/><Relationship Id="rId17" Type="http://schemas.openxmlformats.org/officeDocument/2006/relationships/hyperlink" Target="https://medley.isc-seo.upenn.edu/authentication/profile/concur?app=concurprod" TargetMode="External"/><Relationship Id="rId25" Type="http://schemas.openxmlformats.org/officeDocument/2006/relationships/hyperlink" Target="mailto:kdsmith@design.upenn.edu" TargetMode="External"/><Relationship Id="rId2" Type="http://schemas.openxmlformats.org/officeDocument/2006/relationships/numbering" Target="numbering.xml"/><Relationship Id="rId16" Type="http://schemas.openxmlformats.org/officeDocument/2006/relationships/hyperlink" Target="mailto:pdgrants@design.upenn.edu" TargetMode="External"/><Relationship Id="rId20" Type="http://schemas.openxmlformats.org/officeDocument/2006/relationships/hyperlink" Target="https://www.design.upenn.edu/payroll-and-human-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ojt@design.upenn.edu" TargetMode="External"/><Relationship Id="rId24" Type="http://schemas.openxmlformats.org/officeDocument/2006/relationships/hyperlink" Target="mailto:cathy@design.upenn.ed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pennera.upenn.edu/" TargetMode="External"/><Relationship Id="rId23" Type="http://schemas.openxmlformats.org/officeDocument/2006/relationships/hyperlink" Target="https://www.design.upenn.edu/fiscal-operations" TargetMode="External"/><Relationship Id="rId28" Type="http://schemas.openxmlformats.org/officeDocument/2006/relationships/hyperlink" Target="http://www.design.upenn.edu/pennpraxis/" TargetMode="External"/><Relationship Id="rId10" Type="http://schemas.openxmlformats.org/officeDocument/2006/relationships/hyperlink" Target="mailto:rfmason@design.upenn.edu" TargetMode="External"/><Relationship Id="rId19" Type="http://schemas.openxmlformats.org/officeDocument/2006/relationships/hyperlink" Target="https://www.design.upenn.edu/payroll-and-human-resourc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dsmith@design.upenn.edu" TargetMode="External"/><Relationship Id="rId14" Type="http://schemas.openxmlformats.org/officeDocument/2006/relationships/hyperlink" Target="mailto:cathy@design.upenn.edu" TargetMode="External"/><Relationship Id="rId22" Type="http://schemas.openxmlformats.org/officeDocument/2006/relationships/hyperlink" Target="mailto:pdgrants@design.upenn.edu" TargetMode="External"/><Relationship Id="rId27" Type="http://schemas.openxmlformats.org/officeDocument/2006/relationships/hyperlink" Target="mailto:donojt@design.upen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3DF3-E4C9-4FDE-9C56-BA594AC3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90D4EE70.dotm</Template>
  <TotalTime>76</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11688</CharactersWithSpaces>
  <SharedDoc>false</SharedDoc>
  <HLinks>
    <vt:vector size="48" baseType="variant">
      <vt:variant>
        <vt:i4>524306</vt:i4>
      </vt:variant>
      <vt:variant>
        <vt:i4>21</vt:i4>
      </vt:variant>
      <vt:variant>
        <vt:i4>0</vt:i4>
      </vt:variant>
      <vt:variant>
        <vt:i4>5</vt:i4>
      </vt:variant>
      <vt:variant>
        <vt:lpwstr>http://www.grants.gov/applicants/find_grant_opportunities.jsp</vt:lpwstr>
      </vt:variant>
      <vt:variant>
        <vt:lpwstr/>
      </vt:variant>
      <vt:variant>
        <vt:i4>4980831</vt:i4>
      </vt:variant>
      <vt:variant>
        <vt:i4>18</vt:i4>
      </vt:variant>
      <vt:variant>
        <vt:i4>0</vt:i4>
      </vt:variant>
      <vt:variant>
        <vt:i4>5</vt:i4>
      </vt:variant>
      <vt:variant>
        <vt:lpwstr>http://www.upenn.edu/research/funding.htm</vt:lpwstr>
      </vt:variant>
      <vt:variant>
        <vt:lpwstr/>
      </vt:variant>
      <vt:variant>
        <vt:i4>3211306</vt:i4>
      </vt:variant>
      <vt:variant>
        <vt:i4>15</vt:i4>
      </vt:variant>
      <vt:variant>
        <vt:i4>0</vt:i4>
      </vt:variant>
      <vt:variant>
        <vt:i4>5</vt:i4>
      </vt:variant>
      <vt:variant>
        <vt:lpwstr>https://medley.isc-seo.upenn.edu/penn_portal/u@penn.php?tabid=890</vt:lpwstr>
      </vt:variant>
      <vt:variant>
        <vt:lpwstr/>
      </vt:variant>
      <vt:variant>
        <vt:i4>8126522</vt:i4>
      </vt:variant>
      <vt:variant>
        <vt:i4>12</vt:i4>
      </vt:variant>
      <vt:variant>
        <vt:i4>0</vt:i4>
      </vt:variant>
      <vt:variant>
        <vt:i4>5</vt:i4>
      </vt:variant>
      <vt:variant>
        <vt:lpwstr>http://www.design.upenn.edu/pennpraxis/</vt:lpwstr>
      </vt:variant>
      <vt:variant>
        <vt:lpwstr/>
      </vt:variant>
      <vt:variant>
        <vt:i4>3014740</vt:i4>
      </vt:variant>
      <vt:variant>
        <vt:i4>9</vt:i4>
      </vt:variant>
      <vt:variant>
        <vt:i4>0</vt:i4>
      </vt:variant>
      <vt:variant>
        <vt:i4>5</vt:i4>
      </vt:variant>
      <vt:variant>
        <vt:lpwstr>mailto:harrisst@design.upenn.edu</vt:lpwstr>
      </vt:variant>
      <vt:variant>
        <vt:lpwstr/>
      </vt:variant>
      <vt:variant>
        <vt:i4>7405582</vt:i4>
      </vt:variant>
      <vt:variant>
        <vt:i4>6</vt:i4>
      </vt:variant>
      <vt:variant>
        <vt:i4>0</vt:i4>
      </vt:variant>
      <vt:variant>
        <vt:i4>5</vt:i4>
      </vt:variant>
      <vt:variant>
        <vt:lpwstr>mailto:kdsmith@design.upenn.edu</vt:lpwstr>
      </vt:variant>
      <vt:variant>
        <vt:lpwstr/>
      </vt:variant>
      <vt:variant>
        <vt:i4>6553652</vt:i4>
      </vt:variant>
      <vt:variant>
        <vt:i4>3</vt:i4>
      </vt:variant>
      <vt:variant>
        <vt:i4>0</vt:i4>
      </vt:variant>
      <vt:variant>
        <vt:i4>5</vt:i4>
      </vt:variant>
      <vt:variant>
        <vt:lpwstr>https://www.pennera.upenn.edu/</vt:lpwstr>
      </vt:variant>
      <vt:variant>
        <vt:lpwstr/>
      </vt:variant>
      <vt:variant>
        <vt:i4>7405582</vt:i4>
      </vt:variant>
      <vt:variant>
        <vt:i4>0</vt:i4>
      </vt:variant>
      <vt:variant>
        <vt:i4>0</vt:i4>
      </vt:variant>
      <vt:variant>
        <vt:i4>5</vt:i4>
      </vt:variant>
      <vt:variant>
        <vt:lpwstr>mailto:kdsmith@design.upenn.edu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kdsmith</dc:creator>
  <cp:lastModifiedBy>Chris Cataldo</cp:lastModifiedBy>
  <cp:revision>4</cp:revision>
  <cp:lastPrinted>2015-09-23T14:04:00Z</cp:lastPrinted>
  <dcterms:created xsi:type="dcterms:W3CDTF">2015-09-22T16:50:00Z</dcterms:created>
  <dcterms:modified xsi:type="dcterms:W3CDTF">2015-10-06T15:51:00Z</dcterms:modified>
</cp:coreProperties>
</file>